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C97" w:rsidRDefault="004D7C97" w:rsidP="004D7C97">
      <w:pPr>
        <w:spacing w:after="0" w:line="240" w:lineRule="auto"/>
        <w:ind w:left="3828" w:right="-1"/>
        <w:jc w:val="center"/>
        <w:rPr>
          <w:sz w:val="20"/>
          <w:szCs w:val="20"/>
        </w:rPr>
      </w:pPr>
      <w:r w:rsidRPr="004D7C97">
        <w:rPr>
          <w:sz w:val="20"/>
          <w:szCs w:val="20"/>
        </w:rPr>
        <w:t>Приложение №</w:t>
      </w:r>
      <w:r w:rsidR="00593D96">
        <w:rPr>
          <w:sz w:val="20"/>
          <w:szCs w:val="20"/>
        </w:rPr>
        <w:t>2</w:t>
      </w:r>
    </w:p>
    <w:p w:rsidR="004D7C97" w:rsidRDefault="004D7C97" w:rsidP="004D7C97">
      <w:pPr>
        <w:spacing w:after="0" w:line="240" w:lineRule="auto"/>
        <w:ind w:left="3828" w:right="-1"/>
        <w:jc w:val="center"/>
        <w:rPr>
          <w:sz w:val="20"/>
          <w:szCs w:val="20"/>
        </w:rPr>
      </w:pPr>
      <w:r w:rsidRPr="004D7C97">
        <w:rPr>
          <w:sz w:val="20"/>
          <w:szCs w:val="20"/>
        </w:rPr>
        <w:t>к Дополнительному соглашению №</w:t>
      </w:r>
      <w:r>
        <w:rPr>
          <w:sz w:val="20"/>
          <w:szCs w:val="20"/>
        </w:rPr>
        <w:t>5</w:t>
      </w:r>
      <w:r w:rsidRPr="004D7C97">
        <w:rPr>
          <w:sz w:val="20"/>
          <w:szCs w:val="20"/>
        </w:rPr>
        <w:t xml:space="preserve">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2025 году, принятому 07.02.2025г.</w:t>
      </w:r>
    </w:p>
    <w:p w:rsidR="004D7C97" w:rsidRDefault="004D7C97" w:rsidP="004D7C97">
      <w:pPr>
        <w:spacing w:after="0" w:line="240" w:lineRule="auto"/>
        <w:ind w:left="3828" w:right="-1"/>
        <w:jc w:val="center"/>
        <w:rPr>
          <w:sz w:val="20"/>
          <w:szCs w:val="20"/>
        </w:rPr>
      </w:pPr>
    </w:p>
    <w:p w:rsidR="00F52FF5" w:rsidRPr="00656532" w:rsidRDefault="00F52FF5" w:rsidP="00F52FF5">
      <w:pPr>
        <w:spacing w:after="0" w:line="240" w:lineRule="auto"/>
        <w:ind w:left="3828" w:right="-1"/>
        <w:jc w:val="center"/>
        <w:rPr>
          <w:sz w:val="20"/>
          <w:szCs w:val="20"/>
        </w:rPr>
      </w:pPr>
      <w:r w:rsidRPr="00656532">
        <w:rPr>
          <w:sz w:val="20"/>
          <w:szCs w:val="20"/>
        </w:rPr>
        <w:t>Приложение №</w:t>
      </w:r>
      <w:r w:rsidR="00F04ACD" w:rsidRPr="00656532">
        <w:rPr>
          <w:sz w:val="20"/>
          <w:szCs w:val="20"/>
        </w:rPr>
        <w:t>6</w:t>
      </w:r>
    </w:p>
    <w:p w:rsidR="00312C53" w:rsidRPr="00656532" w:rsidRDefault="00F52FF5" w:rsidP="00586B1E">
      <w:pPr>
        <w:spacing w:after="0" w:line="240" w:lineRule="auto"/>
        <w:ind w:left="3828" w:right="-1"/>
        <w:jc w:val="center"/>
        <w:rPr>
          <w:sz w:val="20"/>
          <w:szCs w:val="20"/>
        </w:rPr>
      </w:pPr>
      <w:r w:rsidRPr="00656532">
        <w:rPr>
          <w:sz w:val="20"/>
          <w:szCs w:val="20"/>
        </w:rPr>
        <w:t>к Тарифному соглашению о стоимости медицинской помощи, предоставляемой по Территориальной программе обязательного медицинского стра</w:t>
      </w:r>
      <w:r w:rsidR="00586B1E" w:rsidRPr="00656532">
        <w:rPr>
          <w:sz w:val="20"/>
          <w:szCs w:val="20"/>
        </w:rPr>
        <w:t>хования Пензенской области в 202</w:t>
      </w:r>
      <w:r w:rsidR="00A909D2" w:rsidRPr="00656532">
        <w:rPr>
          <w:sz w:val="20"/>
          <w:szCs w:val="20"/>
        </w:rPr>
        <w:t>5</w:t>
      </w:r>
      <w:r w:rsidR="00400DEE" w:rsidRPr="00656532">
        <w:rPr>
          <w:sz w:val="20"/>
          <w:szCs w:val="20"/>
        </w:rPr>
        <w:t xml:space="preserve"> </w:t>
      </w:r>
      <w:r w:rsidRPr="00656532">
        <w:rPr>
          <w:sz w:val="20"/>
          <w:szCs w:val="20"/>
        </w:rPr>
        <w:t>году</w:t>
      </w:r>
      <w:r w:rsidR="00027210" w:rsidRPr="00656532">
        <w:rPr>
          <w:sz w:val="20"/>
          <w:szCs w:val="20"/>
        </w:rPr>
        <w:t xml:space="preserve">, </w:t>
      </w:r>
      <w:r w:rsidR="00586B1E" w:rsidRPr="00656532">
        <w:rPr>
          <w:sz w:val="20"/>
          <w:szCs w:val="20"/>
        </w:rPr>
        <w:t>принятом</w:t>
      </w:r>
      <w:r w:rsidR="00096247" w:rsidRPr="00656532">
        <w:rPr>
          <w:sz w:val="20"/>
          <w:szCs w:val="20"/>
        </w:rPr>
        <w:t>у</w:t>
      </w:r>
      <w:r w:rsidR="00586B1E" w:rsidRPr="00656532">
        <w:rPr>
          <w:sz w:val="20"/>
          <w:szCs w:val="20"/>
        </w:rPr>
        <w:t xml:space="preserve"> </w:t>
      </w:r>
      <w:r w:rsidR="00656532" w:rsidRPr="00656532">
        <w:rPr>
          <w:sz w:val="20"/>
          <w:szCs w:val="20"/>
        </w:rPr>
        <w:t>07.02.2025г.</w:t>
      </w:r>
    </w:p>
    <w:p w:rsidR="007323EF" w:rsidRPr="00656532" w:rsidRDefault="004374E1" w:rsidP="007323EF">
      <w:pPr>
        <w:pStyle w:val="2"/>
        <w:spacing w:before="120" w:after="0" w:line="240" w:lineRule="auto"/>
        <w:jc w:val="center"/>
        <w:rPr>
          <w:b/>
          <w:bCs/>
          <w:sz w:val="24"/>
          <w:szCs w:val="24"/>
        </w:rPr>
      </w:pPr>
      <w:r w:rsidRPr="00656532">
        <w:rPr>
          <w:b/>
          <w:bCs/>
          <w:sz w:val="24"/>
          <w:szCs w:val="24"/>
        </w:rPr>
        <w:t>П</w:t>
      </w:r>
      <w:r w:rsidR="00E806FC" w:rsidRPr="00656532">
        <w:rPr>
          <w:b/>
          <w:bCs/>
          <w:sz w:val="24"/>
          <w:szCs w:val="24"/>
        </w:rPr>
        <w:t xml:space="preserve">еречень показателей результативности </w:t>
      </w:r>
    </w:p>
    <w:p w:rsidR="00F1394B" w:rsidRPr="00656532" w:rsidRDefault="00E806FC" w:rsidP="007323EF">
      <w:pPr>
        <w:pStyle w:val="2"/>
        <w:spacing w:after="0" w:line="240" w:lineRule="auto"/>
        <w:jc w:val="center"/>
        <w:rPr>
          <w:b/>
          <w:bCs/>
          <w:sz w:val="24"/>
          <w:szCs w:val="24"/>
        </w:rPr>
      </w:pPr>
      <w:r w:rsidRPr="00656532">
        <w:rPr>
          <w:b/>
          <w:bCs/>
          <w:sz w:val="24"/>
          <w:szCs w:val="24"/>
        </w:rPr>
        <w:t>деятельности медицинских организаций</w:t>
      </w:r>
      <w:r w:rsidR="00F52FF5" w:rsidRPr="00656532">
        <w:rPr>
          <w:b/>
          <w:bCs/>
          <w:sz w:val="24"/>
          <w:szCs w:val="24"/>
        </w:rPr>
        <w:t xml:space="preserve">, </w:t>
      </w:r>
      <w:r w:rsidR="004374E1" w:rsidRPr="00656532">
        <w:rPr>
          <w:b/>
          <w:bCs/>
          <w:sz w:val="24"/>
          <w:szCs w:val="24"/>
        </w:rPr>
        <w:t xml:space="preserve">используемый при оплате </w:t>
      </w:r>
    </w:p>
    <w:p w:rsidR="007323EF" w:rsidRPr="00656532" w:rsidRDefault="004374E1" w:rsidP="007323EF">
      <w:pPr>
        <w:pStyle w:val="2"/>
        <w:spacing w:after="0" w:line="240" w:lineRule="auto"/>
        <w:jc w:val="center"/>
        <w:rPr>
          <w:b/>
          <w:bCs/>
          <w:sz w:val="24"/>
          <w:szCs w:val="24"/>
        </w:rPr>
      </w:pPr>
      <w:r w:rsidRPr="00656532">
        <w:rPr>
          <w:b/>
          <w:bCs/>
          <w:sz w:val="24"/>
          <w:szCs w:val="24"/>
        </w:rPr>
        <w:t>по подушев</w:t>
      </w:r>
      <w:r w:rsidR="00602E12" w:rsidRPr="00656532">
        <w:rPr>
          <w:b/>
          <w:bCs/>
          <w:sz w:val="24"/>
          <w:szCs w:val="24"/>
        </w:rPr>
        <w:t>ому нормативу финанс</w:t>
      </w:r>
      <w:r w:rsidR="00F1394B" w:rsidRPr="00656532">
        <w:rPr>
          <w:b/>
          <w:bCs/>
          <w:sz w:val="24"/>
          <w:szCs w:val="24"/>
        </w:rPr>
        <w:t>ирования на  прикрепившихся лиц</w:t>
      </w:r>
      <w:r w:rsidR="00BC5F5E" w:rsidRPr="00656532">
        <w:rPr>
          <w:b/>
          <w:bCs/>
          <w:sz w:val="24"/>
          <w:szCs w:val="24"/>
        </w:rPr>
        <w:t>,</w:t>
      </w:r>
      <w:r w:rsidR="00F1394B" w:rsidRPr="00656532">
        <w:rPr>
          <w:b/>
          <w:bCs/>
          <w:sz w:val="24"/>
          <w:szCs w:val="24"/>
        </w:rPr>
        <w:t xml:space="preserve"> и </w:t>
      </w:r>
      <w:r w:rsidR="00BC5F5E" w:rsidRPr="00656532">
        <w:rPr>
          <w:b/>
          <w:bCs/>
          <w:sz w:val="24"/>
          <w:szCs w:val="24"/>
        </w:rPr>
        <w:t xml:space="preserve">подход к бальной оценке </w:t>
      </w:r>
      <w:r w:rsidR="00F1394B" w:rsidRPr="00656532">
        <w:rPr>
          <w:b/>
          <w:bCs/>
          <w:sz w:val="24"/>
          <w:szCs w:val="24"/>
        </w:rPr>
        <w:t xml:space="preserve"> показателей результативности деятельности медицинской организации</w:t>
      </w:r>
    </w:p>
    <w:p w:rsidR="00F1394B" w:rsidRPr="00656532" w:rsidRDefault="00302E5C" w:rsidP="0051058D">
      <w:pPr>
        <w:spacing w:before="120" w:after="0" w:line="240" w:lineRule="auto"/>
        <w:ind w:firstLine="851"/>
        <w:jc w:val="both"/>
        <w:rPr>
          <w:sz w:val="24"/>
          <w:szCs w:val="24"/>
        </w:rPr>
      </w:pPr>
      <w:r w:rsidRPr="00656532">
        <w:rPr>
          <w:sz w:val="24"/>
          <w:szCs w:val="24"/>
        </w:rPr>
        <w:t>В настоящем приложении п</w:t>
      </w:r>
      <w:r w:rsidR="00BC5F5E" w:rsidRPr="00656532">
        <w:rPr>
          <w:sz w:val="24"/>
          <w:szCs w:val="24"/>
        </w:rPr>
        <w:t xml:space="preserve">редусматривается </w:t>
      </w:r>
      <w:r w:rsidR="00F1394B" w:rsidRPr="00656532">
        <w:rPr>
          <w:sz w:val="24"/>
          <w:szCs w:val="24"/>
        </w:rPr>
        <w:t>разделение показателей</w:t>
      </w:r>
      <w:r w:rsidR="00BC5F5E" w:rsidRPr="00656532">
        <w:rPr>
          <w:sz w:val="24"/>
          <w:szCs w:val="24"/>
        </w:rPr>
        <w:t xml:space="preserve"> результативности</w:t>
      </w:r>
      <w:r w:rsidR="00F1394B" w:rsidRPr="00656532">
        <w:rPr>
          <w:sz w:val="24"/>
          <w:szCs w:val="24"/>
        </w:rPr>
        <w:t xml:space="preserve"> на блок</w:t>
      </w:r>
      <w:r w:rsidR="00BC5F5E" w:rsidRPr="00656532">
        <w:rPr>
          <w:sz w:val="24"/>
          <w:szCs w:val="24"/>
        </w:rPr>
        <w:t>и</w:t>
      </w:r>
      <w:r w:rsidR="00F1394B" w:rsidRPr="00656532">
        <w:rPr>
          <w:sz w:val="24"/>
          <w:szCs w:val="24"/>
        </w:rPr>
        <w:t xml:space="preserve"> </w:t>
      </w:r>
      <w:r w:rsidR="00BC5F5E" w:rsidRPr="00656532">
        <w:rPr>
          <w:sz w:val="24"/>
          <w:szCs w:val="24"/>
        </w:rPr>
        <w:t>отражающие</w:t>
      </w:r>
      <w:r w:rsidR="00F1394B" w:rsidRPr="00656532">
        <w:rPr>
          <w:sz w:val="24"/>
          <w:szCs w:val="24"/>
        </w:rPr>
        <w:t xml:space="preserve"> результативность оказания медицинской помощи разным категориям населения (взрослому населению, детскому населению, акушерско-гинекологической помощи женщинам) в амбулаторных условиях.</w:t>
      </w:r>
    </w:p>
    <w:p w:rsidR="00F1394B" w:rsidRPr="00656532" w:rsidRDefault="004D7C97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Каждый показатель</w:t>
      </w:r>
      <w:r w:rsidR="00F1394B" w:rsidRPr="00656532">
        <w:rPr>
          <w:sz w:val="24"/>
          <w:szCs w:val="24"/>
        </w:rPr>
        <w:t xml:space="preserve"> оценивается в баллах, которые суммируются. </w:t>
      </w:r>
      <w:r w:rsidR="00B55E51" w:rsidRPr="00656532">
        <w:rPr>
          <w:sz w:val="24"/>
          <w:szCs w:val="24"/>
        </w:rPr>
        <w:t xml:space="preserve">В </w:t>
      </w:r>
      <w:r w:rsidR="00BC5F5E" w:rsidRPr="00656532">
        <w:rPr>
          <w:sz w:val="24"/>
          <w:szCs w:val="24"/>
        </w:rPr>
        <w:t>настоящем приложении</w:t>
      </w:r>
      <w:r w:rsidR="00B55E51" w:rsidRPr="00656532">
        <w:rPr>
          <w:sz w:val="24"/>
          <w:szCs w:val="24"/>
        </w:rPr>
        <w:t xml:space="preserve"> установлена </w:t>
      </w:r>
      <w:r w:rsidR="00F1394B" w:rsidRPr="00656532">
        <w:rPr>
          <w:sz w:val="24"/>
          <w:szCs w:val="24"/>
        </w:rPr>
        <w:t>максимально возможная сумма баллов.</w:t>
      </w:r>
    </w:p>
    <w:p w:rsidR="00F1394B" w:rsidRPr="00656532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656532">
        <w:rPr>
          <w:sz w:val="24"/>
          <w:szCs w:val="24"/>
        </w:rPr>
        <w:t xml:space="preserve">В зависимости от результатов деятельности медицинской организации по каждому показателю определяется балл в диапазоне от 0 до </w:t>
      </w:r>
      <w:r w:rsidR="00125615" w:rsidRPr="00656532">
        <w:rPr>
          <w:sz w:val="24"/>
          <w:szCs w:val="24"/>
        </w:rPr>
        <w:t>2</w:t>
      </w:r>
      <w:r w:rsidR="00333684" w:rsidRPr="00656532">
        <w:rPr>
          <w:sz w:val="24"/>
          <w:szCs w:val="24"/>
        </w:rPr>
        <w:t xml:space="preserve"> </w:t>
      </w:r>
      <w:r w:rsidRPr="00656532">
        <w:rPr>
          <w:sz w:val="24"/>
          <w:szCs w:val="24"/>
        </w:rPr>
        <w:t>баллов.</w:t>
      </w:r>
    </w:p>
    <w:p w:rsidR="00F1394B" w:rsidRPr="00656532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656532">
        <w:rPr>
          <w:sz w:val="24"/>
          <w:szCs w:val="24"/>
        </w:rPr>
        <w:t xml:space="preserve">В случае, когда </w:t>
      </w:r>
      <w:r w:rsidR="00333684" w:rsidRPr="00656532">
        <w:rPr>
          <w:sz w:val="24"/>
          <w:szCs w:val="24"/>
        </w:rPr>
        <w:t>показател</w:t>
      </w:r>
      <w:r w:rsidR="004D7C97">
        <w:rPr>
          <w:sz w:val="24"/>
          <w:szCs w:val="24"/>
        </w:rPr>
        <w:t>ь</w:t>
      </w:r>
      <w:r w:rsidRPr="00656532">
        <w:rPr>
          <w:sz w:val="24"/>
          <w:szCs w:val="24"/>
        </w:rPr>
        <w:t xml:space="preserve"> результативности неприменим</w:t>
      </w:r>
      <w:r w:rsidR="00333684" w:rsidRPr="00656532">
        <w:rPr>
          <w:sz w:val="24"/>
          <w:szCs w:val="24"/>
        </w:rPr>
        <w:t xml:space="preserve"> </w:t>
      </w:r>
      <w:r w:rsidRPr="00656532">
        <w:rPr>
          <w:sz w:val="24"/>
          <w:szCs w:val="24"/>
        </w:rPr>
        <w:t xml:space="preserve">для соответствующей медицинской организации и (или) отчетного периода, суммарный максимальный балл и итоговый коэффициент для соответствующей медицинской организации </w:t>
      </w:r>
      <w:r w:rsidR="00692859" w:rsidRPr="00656532">
        <w:rPr>
          <w:sz w:val="24"/>
          <w:szCs w:val="24"/>
        </w:rPr>
        <w:t>рассчитывается</w:t>
      </w:r>
      <w:r w:rsidRPr="00656532">
        <w:rPr>
          <w:sz w:val="24"/>
          <w:szCs w:val="24"/>
        </w:rPr>
        <w:t xml:space="preserve"> без учета </w:t>
      </w:r>
      <w:r w:rsidR="004D7C97">
        <w:rPr>
          <w:sz w:val="24"/>
          <w:szCs w:val="24"/>
        </w:rPr>
        <w:t>этого</w:t>
      </w:r>
      <w:r w:rsidR="00333684" w:rsidRPr="00656532">
        <w:rPr>
          <w:sz w:val="24"/>
          <w:szCs w:val="24"/>
        </w:rPr>
        <w:t xml:space="preserve"> </w:t>
      </w:r>
      <w:r w:rsidRPr="00656532">
        <w:rPr>
          <w:sz w:val="24"/>
          <w:szCs w:val="24"/>
        </w:rPr>
        <w:t>показател</w:t>
      </w:r>
      <w:r w:rsidR="004D7C97">
        <w:rPr>
          <w:sz w:val="24"/>
          <w:szCs w:val="24"/>
        </w:rPr>
        <w:t>я</w:t>
      </w:r>
      <w:r w:rsidR="000C4270" w:rsidRPr="00656532">
        <w:rPr>
          <w:sz w:val="24"/>
          <w:szCs w:val="24"/>
        </w:rPr>
        <w:t>.</w:t>
      </w:r>
      <w:r w:rsidRPr="00656532">
        <w:rPr>
          <w:sz w:val="24"/>
          <w:szCs w:val="24"/>
        </w:rPr>
        <w:t xml:space="preserve"> </w:t>
      </w:r>
      <w:r w:rsidR="000C4270" w:rsidRPr="00656532">
        <w:rPr>
          <w:sz w:val="24"/>
          <w:szCs w:val="24"/>
        </w:rPr>
        <w:t>П</w:t>
      </w:r>
      <w:r w:rsidR="00E54073" w:rsidRPr="00656532">
        <w:rPr>
          <w:sz w:val="24"/>
          <w:szCs w:val="24"/>
        </w:rPr>
        <w:t>риложением №6.2 к настоящему Тарифному соглашению</w:t>
      </w:r>
      <w:r w:rsidR="000C4270" w:rsidRPr="00656532">
        <w:rPr>
          <w:sz w:val="24"/>
          <w:szCs w:val="24"/>
        </w:rPr>
        <w:t xml:space="preserve"> определен перечень медицинских организаций с указанием показателей результативности, применяемых для указанных медицинских организаций</w:t>
      </w:r>
      <w:r w:rsidRPr="00656532">
        <w:rPr>
          <w:sz w:val="24"/>
          <w:szCs w:val="24"/>
        </w:rPr>
        <w:t>.</w:t>
      </w:r>
    </w:p>
    <w:p w:rsidR="00302E5C" w:rsidRPr="00656532" w:rsidRDefault="00302E5C" w:rsidP="00302E5C">
      <w:pPr>
        <w:spacing w:after="0" w:line="240" w:lineRule="auto"/>
        <w:ind w:firstLine="851"/>
        <w:jc w:val="both"/>
        <w:rPr>
          <w:sz w:val="24"/>
          <w:szCs w:val="24"/>
        </w:rPr>
      </w:pPr>
      <w:r w:rsidRPr="00656532">
        <w:rPr>
          <w:sz w:val="24"/>
          <w:szCs w:val="24"/>
        </w:rPr>
        <w:t>Общее количество набранных баллов используется при определении размера поощрительных выплат за достижение показателей результативности деятельности медицинской организации по итогам отчетного периода в соответствии с порядком, определенным в приложении №6.3 к настоящему Тарифному соглашению.</w:t>
      </w:r>
    </w:p>
    <w:p w:rsidR="00104E44" w:rsidRPr="00656532" w:rsidRDefault="00F1394B" w:rsidP="0051058D">
      <w:pPr>
        <w:pStyle w:val="2"/>
        <w:spacing w:before="120" w:after="0" w:line="240" w:lineRule="auto"/>
        <w:jc w:val="center"/>
        <w:rPr>
          <w:b/>
          <w:bCs/>
          <w:sz w:val="24"/>
          <w:szCs w:val="24"/>
        </w:rPr>
      </w:pPr>
      <w:r w:rsidRPr="00656532">
        <w:rPr>
          <w:b/>
          <w:bCs/>
          <w:sz w:val="24"/>
          <w:szCs w:val="24"/>
        </w:rPr>
        <w:t>Показатели результативности</w:t>
      </w:r>
      <w:r w:rsidR="00BC5F5E" w:rsidRPr="00656532">
        <w:rPr>
          <w:b/>
          <w:bCs/>
          <w:sz w:val="24"/>
          <w:szCs w:val="24"/>
        </w:rPr>
        <w:t xml:space="preserve"> и подходы к бальной оценке результатов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8"/>
        <w:gridCol w:w="3795"/>
        <w:gridCol w:w="1701"/>
        <w:gridCol w:w="2693"/>
        <w:gridCol w:w="709"/>
      </w:tblGrid>
      <w:tr w:rsidR="00656532" w:rsidRPr="00851A3B" w:rsidTr="00780DCC">
        <w:trPr>
          <w:trHeight w:val="836"/>
          <w:tblHeader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E444A8" w:rsidP="00B0250B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851A3B" w:rsidRDefault="00E444A8" w:rsidP="00B0250B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bCs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851A3B" w:rsidRDefault="00BC5F5E" w:rsidP="00B0250B">
            <w:pPr>
              <w:pStyle w:val="Style32"/>
              <w:widowControl/>
              <w:spacing w:line="254" w:lineRule="exact"/>
              <w:rPr>
                <w:rStyle w:val="FontStyle166"/>
                <w:b w:val="0"/>
                <w:sz w:val="20"/>
                <w:szCs w:val="20"/>
              </w:rPr>
            </w:pPr>
            <w:r w:rsidRPr="00851A3B">
              <w:rPr>
                <w:rStyle w:val="FontStyle166"/>
                <w:b w:val="0"/>
                <w:sz w:val="20"/>
                <w:szCs w:val="20"/>
              </w:rPr>
              <w:t>Р</w:t>
            </w:r>
            <w:r w:rsidR="00E444A8" w:rsidRPr="00851A3B">
              <w:rPr>
                <w:rStyle w:val="FontStyle166"/>
                <w:b w:val="0"/>
                <w:sz w:val="20"/>
                <w:szCs w:val="20"/>
              </w:rPr>
              <w:t>езультат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851A3B" w:rsidRDefault="00E444A8" w:rsidP="00B0250B">
            <w:pPr>
              <w:pStyle w:val="Style32"/>
              <w:widowControl/>
              <w:spacing w:line="250" w:lineRule="exact"/>
              <w:rPr>
                <w:rStyle w:val="FontStyle166"/>
                <w:b w:val="0"/>
                <w:sz w:val="20"/>
                <w:szCs w:val="20"/>
              </w:rPr>
            </w:pPr>
            <w:r w:rsidRPr="00851A3B">
              <w:rPr>
                <w:rStyle w:val="FontStyle166"/>
                <w:b w:val="0"/>
                <w:sz w:val="20"/>
                <w:szCs w:val="20"/>
              </w:rPr>
              <w:t>Индикаторы выполнения показателя ***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E444A8" w:rsidP="00AC5175">
            <w:pPr>
              <w:pStyle w:val="Style32"/>
              <w:widowControl/>
              <w:spacing w:line="240" w:lineRule="auto"/>
              <w:ind w:left="-60" w:right="-108"/>
              <w:rPr>
                <w:rStyle w:val="FontStyle166"/>
                <w:b w:val="0"/>
                <w:sz w:val="20"/>
                <w:szCs w:val="20"/>
              </w:rPr>
            </w:pPr>
            <w:r w:rsidRPr="00851A3B">
              <w:rPr>
                <w:rStyle w:val="FontStyle166"/>
                <w:b w:val="0"/>
                <w:sz w:val="20"/>
                <w:szCs w:val="20"/>
              </w:rPr>
              <w:t>Макс.</w:t>
            </w:r>
          </w:p>
          <w:p w:rsidR="00AC5175" w:rsidRPr="00851A3B" w:rsidRDefault="00AC5175" w:rsidP="00AC5175">
            <w:pPr>
              <w:pStyle w:val="Style32"/>
              <w:widowControl/>
              <w:spacing w:line="240" w:lineRule="auto"/>
              <w:ind w:left="-60" w:right="-108"/>
              <w:rPr>
                <w:rStyle w:val="FontStyle166"/>
                <w:b w:val="0"/>
                <w:sz w:val="20"/>
                <w:szCs w:val="20"/>
              </w:rPr>
            </w:pPr>
            <w:r w:rsidRPr="00851A3B">
              <w:rPr>
                <w:rStyle w:val="FontStyle166"/>
                <w:b w:val="0"/>
                <w:sz w:val="20"/>
                <w:szCs w:val="20"/>
              </w:rPr>
              <w:t>Б</w:t>
            </w:r>
            <w:r w:rsidR="00E444A8" w:rsidRPr="00851A3B">
              <w:rPr>
                <w:rStyle w:val="FontStyle166"/>
                <w:b w:val="0"/>
                <w:sz w:val="20"/>
                <w:szCs w:val="20"/>
              </w:rPr>
              <w:t>алл</w:t>
            </w:r>
          </w:p>
          <w:p w:rsidR="00E444A8" w:rsidRPr="00851A3B" w:rsidRDefault="00E444A8" w:rsidP="00AC5175">
            <w:pPr>
              <w:pStyle w:val="Style32"/>
              <w:widowControl/>
              <w:spacing w:line="240" w:lineRule="auto"/>
              <w:ind w:left="-60" w:right="-108"/>
              <w:rPr>
                <w:rStyle w:val="FontStyle166"/>
                <w:b w:val="0"/>
                <w:sz w:val="20"/>
                <w:szCs w:val="20"/>
              </w:rPr>
            </w:pPr>
            <w:r w:rsidRPr="00851A3B">
              <w:rPr>
                <w:rStyle w:val="FontStyle166"/>
                <w:b w:val="0"/>
                <w:sz w:val="20"/>
                <w:szCs w:val="20"/>
              </w:rPr>
              <w:t>**</w:t>
            </w:r>
          </w:p>
        </w:tc>
      </w:tr>
      <w:tr w:rsidR="00656532" w:rsidRPr="00851A3B" w:rsidTr="004D7C97">
        <w:trPr>
          <w:trHeight w:val="27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851A3B" w:rsidRDefault="004D7C97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Доля лиц в возрасте от 18 до 39 лет, не прошедших в течение последних двух лет профилактический медицинский осмотр или диспансеризацию, от общего числа прикрепленного населения этой возрастной группы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851A3B" w:rsidRDefault="00E444A8" w:rsidP="004D7C97">
            <w:pPr>
              <w:pStyle w:val="Style72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0" w:rsidRPr="00851A3B" w:rsidRDefault="00750640" w:rsidP="004D7C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4A8" w:rsidRPr="00851A3B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56532" w:rsidRPr="00851A3B" w:rsidTr="00780DCC">
        <w:trPr>
          <w:trHeight w:val="124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851A3B" w:rsidRDefault="00E444A8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851A3B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851A3B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14A" w:rsidRPr="00851A3B" w:rsidRDefault="00E444A8" w:rsidP="00AE3E86">
            <w:pPr>
              <w:pStyle w:val="Style72"/>
              <w:widowControl/>
              <w:spacing w:line="254" w:lineRule="exact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476194" w:rsidRPr="00851A3B" w:rsidRDefault="00E444A8" w:rsidP="00AE3E86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 xml:space="preserve">Прирост </w:t>
            </w:r>
            <w:r w:rsidR="00A93B9C" w:rsidRPr="00851A3B">
              <w:rPr>
                <w:sz w:val="22"/>
                <w:szCs w:val="22"/>
              </w:rPr>
              <w:t>≥</w:t>
            </w:r>
            <w:r w:rsidRPr="00851A3B">
              <w:rPr>
                <w:rStyle w:val="FontStyle168"/>
                <w:sz w:val="20"/>
                <w:szCs w:val="20"/>
              </w:rPr>
              <w:t xml:space="preserve"> 5 % -</w:t>
            </w:r>
            <w:r w:rsidR="0091014A" w:rsidRPr="00851A3B">
              <w:rPr>
                <w:rStyle w:val="FontStyle168"/>
                <w:sz w:val="20"/>
                <w:szCs w:val="20"/>
              </w:rPr>
              <w:t xml:space="preserve"> </w:t>
            </w:r>
            <w:r w:rsidRPr="00851A3B">
              <w:rPr>
                <w:rStyle w:val="FontStyle168"/>
                <w:sz w:val="20"/>
                <w:szCs w:val="20"/>
              </w:rPr>
              <w:t>1</w:t>
            </w:r>
            <w:r w:rsidR="00476194" w:rsidRPr="00851A3B">
              <w:rPr>
                <w:rStyle w:val="FontStyle168"/>
                <w:sz w:val="20"/>
                <w:szCs w:val="20"/>
              </w:rPr>
              <w:t xml:space="preserve"> </w:t>
            </w:r>
            <w:r w:rsidRPr="00851A3B">
              <w:rPr>
                <w:rStyle w:val="FontStyle168"/>
                <w:sz w:val="20"/>
                <w:szCs w:val="20"/>
              </w:rPr>
              <w:t>балл;</w:t>
            </w:r>
          </w:p>
          <w:p w:rsidR="00E444A8" w:rsidRPr="00851A3B" w:rsidRDefault="00E444A8" w:rsidP="00AE3E86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851A3B">
              <w:rPr>
                <w:sz w:val="20"/>
                <w:szCs w:val="20"/>
              </w:rPr>
              <w:t>≥</w:t>
            </w:r>
            <w:r w:rsidRPr="00851A3B">
              <w:rPr>
                <w:rStyle w:val="FontStyle168"/>
                <w:sz w:val="20"/>
                <w:szCs w:val="20"/>
              </w:rPr>
              <w:t xml:space="preserve"> 10 % -2</w:t>
            </w:r>
            <w:r w:rsidR="00476194" w:rsidRPr="00851A3B">
              <w:rPr>
                <w:rStyle w:val="FontStyle168"/>
                <w:sz w:val="20"/>
                <w:szCs w:val="20"/>
              </w:rPr>
              <w:t xml:space="preserve"> </w:t>
            </w:r>
            <w:r w:rsidRPr="00851A3B">
              <w:rPr>
                <w:rStyle w:val="FontStyle168"/>
                <w:sz w:val="20"/>
                <w:szCs w:val="20"/>
              </w:rPr>
              <w:t>балла</w:t>
            </w:r>
            <w:r w:rsidR="00750640" w:rsidRPr="00851A3B">
              <w:rPr>
                <w:rStyle w:val="FontStyle168"/>
                <w:sz w:val="20"/>
                <w:szCs w:val="20"/>
              </w:rPr>
              <w:t>;</w:t>
            </w:r>
          </w:p>
          <w:p w:rsidR="00750640" w:rsidRPr="00851A3B" w:rsidRDefault="00750640" w:rsidP="00AE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A3B">
              <w:rPr>
                <w:sz w:val="20"/>
                <w:szCs w:val="20"/>
              </w:rPr>
              <w:t>Выше среднего –1 балл;</w:t>
            </w:r>
          </w:p>
          <w:p w:rsidR="00750640" w:rsidRPr="00851A3B" w:rsidRDefault="00750640" w:rsidP="00AE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sz w:val="20"/>
                <w:szCs w:val="20"/>
              </w:rPr>
              <w:t>Максимально</w:t>
            </w:r>
            <w:r w:rsidR="00277A17" w:rsidRPr="00851A3B">
              <w:rPr>
                <w:sz w:val="20"/>
                <w:szCs w:val="20"/>
              </w:rPr>
              <w:t xml:space="preserve"> </w:t>
            </w:r>
            <w:r w:rsidRPr="00851A3B">
              <w:rPr>
                <w:sz w:val="20"/>
                <w:szCs w:val="20"/>
              </w:rPr>
              <w:t>возможное значение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  <w:tr w:rsidR="00656532" w:rsidRPr="00851A3B" w:rsidTr="00780DCC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851A3B" w:rsidRDefault="004D7C97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Доля взрослых с подозрением на злокачественное новообразование, выявленным впервые при профилактических медицинских осмотрах или диспансеризации за период,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851A3B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851A3B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851A3B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851A3B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 xml:space="preserve">Прирост </w:t>
            </w:r>
            <w:r w:rsidR="00A93B9C" w:rsidRPr="00851A3B">
              <w:rPr>
                <w:sz w:val="22"/>
                <w:szCs w:val="22"/>
              </w:rPr>
              <w:t>≥</w:t>
            </w:r>
            <w:r w:rsidRPr="00851A3B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851A3B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851A3B">
              <w:rPr>
                <w:sz w:val="20"/>
                <w:szCs w:val="20"/>
              </w:rPr>
              <w:t>≥</w:t>
            </w:r>
            <w:r w:rsidRPr="00851A3B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50640" w:rsidRPr="00851A3B">
              <w:rPr>
                <w:rStyle w:val="FontStyle168"/>
                <w:sz w:val="20"/>
                <w:szCs w:val="20"/>
              </w:rPr>
              <w:t>;</w:t>
            </w:r>
          </w:p>
          <w:p w:rsidR="00750640" w:rsidRPr="00851A3B" w:rsidRDefault="00750640" w:rsidP="00AE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A3B">
              <w:rPr>
                <w:sz w:val="20"/>
                <w:szCs w:val="20"/>
              </w:rPr>
              <w:t xml:space="preserve">Выше среднего </w:t>
            </w:r>
            <w:r w:rsidR="00E30EBD" w:rsidRPr="00851A3B">
              <w:rPr>
                <w:sz w:val="20"/>
                <w:szCs w:val="20"/>
              </w:rPr>
              <w:t>–</w:t>
            </w:r>
            <w:r w:rsidRPr="00851A3B">
              <w:rPr>
                <w:sz w:val="20"/>
                <w:szCs w:val="20"/>
              </w:rPr>
              <w:t xml:space="preserve"> 0,5 балла;</w:t>
            </w:r>
          </w:p>
          <w:p w:rsidR="00750640" w:rsidRPr="00851A3B" w:rsidRDefault="00750640" w:rsidP="00AE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sz w:val="20"/>
                <w:szCs w:val="20"/>
              </w:rPr>
              <w:t>Максимально</w:t>
            </w:r>
            <w:r w:rsidR="00277A17" w:rsidRPr="00851A3B">
              <w:rPr>
                <w:sz w:val="20"/>
                <w:szCs w:val="20"/>
              </w:rPr>
              <w:t xml:space="preserve"> </w:t>
            </w:r>
            <w:r w:rsidRPr="00851A3B">
              <w:rPr>
                <w:sz w:val="20"/>
                <w:szCs w:val="20"/>
              </w:rPr>
              <w:t>возможное 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851A3B" w:rsidTr="00780DCC">
        <w:trPr>
          <w:trHeight w:val="124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851A3B" w:rsidRDefault="00E444A8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Доля взрослых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851A3B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851A3B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851A3B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851A3B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851A3B">
              <w:rPr>
                <w:sz w:val="20"/>
                <w:szCs w:val="20"/>
              </w:rPr>
              <w:t>≥</w:t>
            </w:r>
            <w:r w:rsidRPr="00851A3B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851A3B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851A3B">
              <w:rPr>
                <w:sz w:val="20"/>
                <w:szCs w:val="20"/>
              </w:rPr>
              <w:t>≥</w:t>
            </w:r>
            <w:r w:rsidRPr="00851A3B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50640" w:rsidRPr="00851A3B">
              <w:rPr>
                <w:rStyle w:val="FontStyle168"/>
                <w:sz w:val="20"/>
                <w:szCs w:val="20"/>
              </w:rPr>
              <w:t>;</w:t>
            </w:r>
          </w:p>
          <w:p w:rsidR="00750640" w:rsidRPr="00851A3B" w:rsidRDefault="00750640" w:rsidP="00AE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A3B">
              <w:rPr>
                <w:sz w:val="20"/>
                <w:szCs w:val="20"/>
              </w:rPr>
              <w:t xml:space="preserve">Выше среднего </w:t>
            </w:r>
            <w:r w:rsidR="00E30EBD" w:rsidRPr="00851A3B">
              <w:rPr>
                <w:sz w:val="20"/>
                <w:szCs w:val="20"/>
              </w:rPr>
              <w:t>–</w:t>
            </w:r>
            <w:r w:rsidRPr="00851A3B">
              <w:rPr>
                <w:sz w:val="20"/>
                <w:szCs w:val="20"/>
              </w:rPr>
              <w:t xml:space="preserve"> 0,5 балла;</w:t>
            </w:r>
          </w:p>
          <w:p w:rsidR="00750640" w:rsidRPr="00851A3B" w:rsidRDefault="00750640" w:rsidP="00AE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sz w:val="20"/>
                <w:szCs w:val="20"/>
              </w:rPr>
              <w:t>Максимально</w:t>
            </w:r>
            <w:r w:rsidR="00277A17" w:rsidRPr="00851A3B">
              <w:rPr>
                <w:sz w:val="20"/>
                <w:szCs w:val="20"/>
              </w:rPr>
              <w:t xml:space="preserve"> </w:t>
            </w:r>
            <w:r w:rsidRPr="00851A3B">
              <w:rPr>
                <w:sz w:val="20"/>
                <w:szCs w:val="20"/>
              </w:rPr>
              <w:t>возможное 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851A3B" w:rsidTr="00780DCC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851A3B" w:rsidRDefault="00E444A8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851A3B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851A3B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851A3B" w:rsidRDefault="00E444A8" w:rsidP="00AE3E86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851A3B" w:rsidRDefault="00E444A8" w:rsidP="00AE3E86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851A3B">
              <w:rPr>
                <w:sz w:val="20"/>
                <w:szCs w:val="20"/>
              </w:rPr>
              <w:t>≥</w:t>
            </w:r>
            <w:r w:rsidRPr="00851A3B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851A3B" w:rsidRDefault="00E444A8" w:rsidP="00AE3E86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851A3B">
              <w:rPr>
                <w:sz w:val="20"/>
                <w:szCs w:val="20"/>
              </w:rPr>
              <w:t>≥</w:t>
            </w:r>
            <w:r w:rsidRPr="00851A3B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50640" w:rsidRPr="00851A3B">
              <w:rPr>
                <w:rStyle w:val="FontStyle168"/>
                <w:sz w:val="20"/>
                <w:szCs w:val="20"/>
              </w:rPr>
              <w:t>;</w:t>
            </w:r>
          </w:p>
          <w:p w:rsidR="00750640" w:rsidRPr="00851A3B" w:rsidRDefault="00750640" w:rsidP="00AE3E86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 xml:space="preserve">Выше среднего </w:t>
            </w:r>
            <w:r w:rsidR="00DB3929" w:rsidRPr="00851A3B">
              <w:rPr>
                <w:rStyle w:val="FontStyle168"/>
                <w:sz w:val="20"/>
                <w:szCs w:val="20"/>
              </w:rPr>
              <w:t>–</w:t>
            </w:r>
            <w:r w:rsidRPr="00851A3B">
              <w:rPr>
                <w:rStyle w:val="FontStyle168"/>
                <w:sz w:val="20"/>
                <w:szCs w:val="20"/>
              </w:rPr>
              <w:t xml:space="preserve"> 0,5</w:t>
            </w:r>
            <w:r w:rsidR="00DB3929" w:rsidRPr="00851A3B">
              <w:rPr>
                <w:rStyle w:val="FontStyle168"/>
                <w:sz w:val="20"/>
                <w:szCs w:val="20"/>
              </w:rPr>
              <w:t xml:space="preserve"> </w:t>
            </w:r>
            <w:r w:rsidRPr="00851A3B">
              <w:rPr>
                <w:rStyle w:val="FontStyle168"/>
                <w:sz w:val="20"/>
                <w:szCs w:val="20"/>
              </w:rPr>
              <w:t>балла;</w:t>
            </w:r>
          </w:p>
          <w:p w:rsidR="00750640" w:rsidRPr="00851A3B" w:rsidRDefault="00750640" w:rsidP="00AE3E86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Максимально</w:t>
            </w:r>
            <w:r w:rsidR="00277A17" w:rsidRPr="00851A3B">
              <w:rPr>
                <w:rStyle w:val="FontStyle168"/>
                <w:sz w:val="20"/>
                <w:szCs w:val="20"/>
              </w:rPr>
              <w:t xml:space="preserve"> </w:t>
            </w:r>
            <w:r w:rsidRPr="00851A3B">
              <w:rPr>
                <w:rStyle w:val="FontStyle168"/>
                <w:sz w:val="20"/>
                <w:szCs w:val="20"/>
              </w:rPr>
              <w:t>возможное значение -</w:t>
            </w:r>
            <w:r w:rsidR="00451D26" w:rsidRPr="00851A3B">
              <w:rPr>
                <w:rStyle w:val="FontStyle168"/>
                <w:sz w:val="20"/>
                <w:szCs w:val="20"/>
              </w:rPr>
              <w:t xml:space="preserve"> </w:t>
            </w:r>
            <w:r w:rsidRPr="00851A3B">
              <w:rPr>
                <w:rStyle w:val="FontStyle168"/>
                <w:sz w:val="20"/>
                <w:szCs w:val="20"/>
              </w:rPr>
              <w:t>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851A3B" w:rsidTr="004D7C97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851A3B" w:rsidRDefault="004D7C97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Доля взрослых с подозрением на злокачественное новообразование органов дыхания, выявленным впервые при профилактическом медицинском осмотре или диспансеризации,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851A3B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851A3B" w:rsidRDefault="00E444A8" w:rsidP="00AE3E86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4A8" w:rsidRPr="00851A3B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56532" w:rsidRPr="00851A3B" w:rsidTr="00780DCC">
        <w:trPr>
          <w:trHeight w:val="2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851A3B" w:rsidRDefault="004D7C97" w:rsidP="004D7C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sz w:val="20"/>
                <w:szCs w:val="20"/>
              </w:rPr>
              <w:t xml:space="preserve">Доля взрослых с болезнями системы кровообращения &lt;*&gt;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</w:t>
            </w:r>
            <w:proofErr w:type="spellStart"/>
            <w:r w:rsidRPr="00851A3B">
              <w:rPr>
                <w:sz w:val="20"/>
                <w:szCs w:val="20"/>
              </w:rPr>
              <w:t>ангиопластика</w:t>
            </w:r>
            <w:proofErr w:type="spellEnd"/>
            <w:r w:rsidRPr="00851A3B">
              <w:rPr>
                <w:sz w:val="20"/>
                <w:szCs w:val="20"/>
              </w:rPr>
              <w:t xml:space="preserve"> коронарных артерий со </w:t>
            </w:r>
            <w:proofErr w:type="spellStart"/>
            <w:r w:rsidRPr="00851A3B">
              <w:rPr>
                <w:sz w:val="20"/>
                <w:szCs w:val="20"/>
              </w:rPr>
              <w:t>стентированием</w:t>
            </w:r>
            <w:proofErr w:type="spellEnd"/>
            <w:r w:rsidRPr="00851A3B">
              <w:rPr>
                <w:sz w:val="20"/>
                <w:szCs w:val="20"/>
              </w:rPr>
              <w:t xml:space="preserve"> и </w:t>
            </w:r>
            <w:proofErr w:type="spellStart"/>
            <w:r w:rsidRPr="00851A3B">
              <w:rPr>
                <w:sz w:val="20"/>
                <w:szCs w:val="20"/>
              </w:rPr>
              <w:t>катетерная</w:t>
            </w:r>
            <w:proofErr w:type="spellEnd"/>
            <w:r w:rsidRPr="00851A3B">
              <w:rPr>
                <w:sz w:val="20"/>
                <w:szCs w:val="20"/>
              </w:rPr>
              <w:t xml:space="preserve"> абляция по поводу сердечно-сосудистых заболеваний), состоящих под диспансерным наблюдением, от общего числа взрослых пациентов с болезнями системы кровообращения &lt;*&gt; с высоким риском </w:t>
            </w:r>
            <w:r w:rsidRPr="00851A3B">
              <w:rPr>
                <w:sz w:val="20"/>
                <w:szCs w:val="20"/>
              </w:rPr>
              <w:lastRenderedPageBreak/>
              <w:t xml:space="preserve">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</w:t>
            </w:r>
            <w:proofErr w:type="spellStart"/>
            <w:r w:rsidRPr="00851A3B">
              <w:rPr>
                <w:sz w:val="20"/>
                <w:szCs w:val="20"/>
              </w:rPr>
              <w:t>ангиопластика</w:t>
            </w:r>
            <w:proofErr w:type="spellEnd"/>
            <w:r w:rsidRPr="00851A3B">
              <w:rPr>
                <w:sz w:val="20"/>
                <w:szCs w:val="20"/>
              </w:rPr>
              <w:t xml:space="preserve"> коронарных артерий со </w:t>
            </w:r>
            <w:proofErr w:type="spellStart"/>
            <w:r w:rsidRPr="00851A3B">
              <w:rPr>
                <w:sz w:val="20"/>
                <w:szCs w:val="20"/>
              </w:rPr>
              <w:t>стентированием</w:t>
            </w:r>
            <w:proofErr w:type="spellEnd"/>
            <w:r w:rsidRPr="00851A3B">
              <w:rPr>
                <w:sz w:val="20"/>
                <w:szCs w:val="20"/>
              </w:rPr>
              <w:t xml:space="preserve"> и </w:t>
            </w:r>
            <w:proofErr w:type="spellStart"/>
            <w:r w:rsidRPr="00851A3B">
              <w:rPr>
                <w:sz w:val="20"/>
                <w:szCs w:val="20"/>
              </w:rPr>
              <w:t>катетерная</w:t>
            </w:r>
            <w:proofErr w:type="spellEnd"/>
            <w:r w:rsidRPr="00851A3B">
              <w:rPr>
                <w:sz w:val="20"/>
                <w:szCs w:val="20"/>
              </w:rPr>
              <w:t xml:space="preserve"> абляция по поводу сердечно-сосудистых заболеваний)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851A3B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lastRenderedPageBreak/>
              <w:t>Прирост показателя за период по отношению к показателю за</w:t>
            </w:r>
            <w:r w:rsidR="00B26BE2" w:rsidRPr="00851A3B">
              <w:rPr>
                <w:rStyle w:val="FontStyle168"/>
                <w:sz w:val="20"/>
                <w:szCs w:val="20"/>
              </w:rPr>
              <w:t xml:space="preserve"> </w:t>
            </w:r>
            <w:r w:rsidRPr="00851A3B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3C6" w:rsidRPr="00851A3B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 xml:space="preserve">Прирост </w:t>
            </w:r>
            <w:proofErr w:type="gramStart"/>
            <w:r w:rsidRPr="00851A3B">
              <w:rPr>
                <w:rStyle w:val="FontStyle168"/>
                <w:sz w:val="20"/>
                <w:szCs w:val="20"/>
              </w:rPr>
              <w:t xml:space="preserve">&lt; </w:t>
            </w:r>
            <w:r w:rsidR="002543C9" w:rsidRPr="00851A3B">
              <w:rPr>
                <w:rStyle w:val="FontStyle168"/>
                <w:sz w:val="20"/>
                <w:szCs w:val="20"/>
              </w:rPr>
              <w:t>3</w:t>
            </w:r>
            <w:proofErr w:type="gramEnd"/>
            <w:r w:rsidRPr="00851A3B">
              <w:rPr>
                <w:rStyle w:val="FontStyle168"/>
                <w:sz w:val="20"/>
                <w:szCs w:val="20"/>
              </w:rPr>
              <w:t xml:space="preserve"> % -0 баллов;</w:t>
            </w:r>
          </w:p>
          <w:p w:rsidR="00EF13C6" w:rsidRPr="00851A3B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851A3B">
              <w:rPr>
                <w:sz w:val="20"/>
                <w:szCs w:val="20"/>
              </w:rPr>
              <w:t>≥</w:t>
            </w:r>
            <w:r w:rsidRPr="00851A3B">
              <w:rPr>
                <w:rStyle w:val="FontStyle168"/>
                <w:sz w:val="20"/>
                <w:szCs w:val="20"/>
              </w:rPr>
              <w:t xml:space="preserve"> </w:t>
            </w:r>
            <w:r w:rsidR="002543C9" w:rsidRPr="00851A3B">
              <w:rPr>
                <w:rStyle w:val="FontStyle168"/>
                <w:sz w:val="20"/>
                <w:szCs w:val="20"/>
              </w:rPr>
              <w:t>3</w:t>
            </w:r>
            <w:r w:rsidRPr="00851A3B">
              <w:rPr>
                <w:rStyle w:val="FontStyle168"/>
                <w:sz w:val="20"/>
                <w:szCs w:val="20"/>
              </w:rPr>
              <w:t xml:space="preserve"> % -1</w:t>
            </w:r>
            <w:r w:rsidR="00EF13C6" w:rsidRPr="00851A3B">
              <w:rPr>
                <w:rStyle w:val="FontStyle168"/>
                <w:sz w:val="20"/>
                <w:szCs w:val="20"/>
              </w:rPr>
              <w:t xml:space="preserve"> </w:t>
            </w:r>
            <w:r w:rsidRPr="00851A3B">
              <w:rPr>
                <w:rStyle w:val="FontStyle168"/>
                <w:sz w:val="20"/>
                <w:szCs w:val="20"/>
              </w:rPr>
              <w:t>балл;</w:t>
            </w:r>
          </w:p>
          <w:p w:rsidR="00E444A8" w:rsidRPr="00851A3B" w:rsidRDefault="00E444A8" w:rsidP="00AE3E86">
            <w:pPr>
              <w:pStyle w:val="Style132"/>
              <w:widowControl/>
              <w:tabs>
                <w:tab w:val="left" w:pos="773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851A3B">
              <w:rPr>
                <w:sz w:val="20"/>
                <w:szCs w:val="20"/>
              </w:rPr>
              <w:t>≥</w:t>
            </w:r>
            <w:r w:rsidRPr="00851A3B">
              <w:rPr>
                <w:rStyle w:val="FontStyle168"/>
                <w:sz w:val="20"/>
                <w:szCs w:val="20"/>
              </w:rPr>
              <w:t xml:space="preserve"> </w:t>
            </w:r>
            <w:r w:rsidR="002543C9" w:rsidRPr="00851A3B">
              <w:rPr>
                <w:rStyle w:val="FontStyle168"/>
                <w:sz w:val="20"/>
                <w:szCs w:val="20"/>
              </w:rPr>
              <w:t>7</w:t>
            </w:r>
            <w:r w:rsidRPr="00851A3B">
              <w:rPr>
                <w:rStyle w:val="FontStyle168"/>
                <w:sz w:val="20"/>
                <w:szCs w:val="20"/>
              </w:rPr>
              <w:t xml:space="preserve"> % -2</w:t>
            </w:r>
            <w:r w:rsidR="00EF13C6" w:rsidRPr="00851A3B">
              <w:rPr>
                <w:rStyle w:val="FontStyle168"/>
                <w:sz w:val="20"/>
                <w:szCs w:val="20"/>
              </w:rPr>
              <w:t xml:space="preserve"> </w:t>
            </w:r>
            <w:r w:rsidRPr="00851A3B">
              <w:rPr>
                <w:rStyle w:val="FontStyle168"/>
                <w:sz w:val="20"/>
                <w:szCs w:val="20"/>
              </w:rPr>
              <w:t>балла</w:t>
            </w:r>
            <w:r w:rsidR="00750640" w:rsidRPr="00851A3B">
              <w:rPr>
                <w:rStyle w:val="FontStyle168"/>
                <w:sz w:val="20"/>
                <w:szCs w:val="20"/>
              </w:rPr>
              <w:t>;</w:t>
            </w:r>
          </w:p>
          <w:p w:rsidR="00750640" w:rsidRPr="00851A3B" w:rsidRDefault="00750640" w:rsidP="00AE3E86">
            <w:pPr>
              <w:pStyle w:val="Style132"/>
              <w:tabs>
                <w:tab w:val="left" w:pos="773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 xml:space="preserve">Выше среднего </w:t>
            </w:r>
            <w:r w:rsidR="00EF13C6" w:rsidRPr="00851A3B">
              <w:rPr>
                <w:rStyle w:val="FontStyle168"/>
                <w:sz w:val="20"/>
                <w:szCs w:val="20"/>
              </w:rPr>
              <w:t>–</w:t>
            </w:r>
            <w:r w:rsidRPr="00851A3B">
              <w:rPr>
                <w:rStyle w:val="FontStyle168"/>
                <w:sz w:val="20"/>
                <w:szCs w:val="20"/>
              </w:rPr>
              <w:t xml:space="preserve"> 1</w:t>
            </w:r>
            <w:r w:rsidR="00EF13C6" w:rsidRPr="00851A3B">
              <w:rPr>
                <w:rStyle w:val="FontStyle168"/>
                <w:sz w:val="20"/>
                <w:szCs w:val="20"/>
              </w:rPr>
              <w:t xml:space="preserve"> </w:t>
            </w:r>
            <w:r w:rsidRPr="00851A3B">
              <w:rPr>
                <w:rStyle w:val="FontStyle168"/>
                <w:sz w:val="20"/>
                <w:szCs w:val="20"/>
              </w:rPr>
              <w:t>балл;</w:t>
            </w:r>
          </w:p>
          <w:p w:rsidR="00750640" w:rsidRPr="00851A3B" w:rsidRDefault="00750640" w:rsidP="00AE3E86">
            <w:pPr>
              <w:pStyle w:val="Style132"/>
              <w:tabs>
                <w:tab w:val="left" w:pos="773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Максимально</w:t>
            </w:r>
            <w:r w:rsidR="00277A17" w:rsidRPr="00851A3B">
              <w:rPr>
                <w:rStyle w:val="FontStyle168"/>
                <w:sz w:val="20"/>
                <w:szCs w:val="20"/>
              </w:rPr>
              <w:t xml:space="preserve"> </w:t>
            </w:r>
            <w:r w:rsidRPr="00851A3B">
              <w:rPr>
                <w:rStyle w:val="FontStyle168"/>
                <w:sz w:val="20"/>
                <w:szCs w:val="20"/>
              </w:rPr>
              <w:t>возможное значение -</w:t>
            </w:r>
            <w:r w:rsidR="00EF13C6" w:rsidRPr="00851A3B">
              <w:rPr>
                <w:rStyle w:val="FontStyle168"/>
                <w:sz w:val="20"/>
                <w:szCs w:val="20"/>
              </w:rPr>
              <w:t xml:space="preserve"> </w:t>
            </w:r>
            <w:r w:rsidRPr="00851A3B">
              <w:rPr>
                <w:rStyle w:val="FontStyle168"/>
                <w:sz w:val="20"/>
                <w:szCs w:val="20"/>
              </w:rPr>
              <w:t>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  <w:tr w:rsidR="00656532" w:rsidRPr="00851A3B" w:rsidTr="00780DCC">
        <w:trPr>
          <w:trHeight w:val="7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4A8" w:rsidRPr="00851A3B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4A8" w:rsidRPr="00851A3B" w:rsidRDefault="00B26BE2" w:rsidP="00B26B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sz w:val="20"/>
                <w:szCs w:val="20"/>
              </w:rPr>
              <w:t xml:space="preserve">Доля лиц 18 лет и старше, состоявших под диспансерным наблюдением по поводу болезней системы кровообращения, госпитализированных в связи с обострениями или осложнениями болезней системы кровообращения </w:t>
            </w:r>
            <w:hyperlink r:id="rId5" w:history="1">
              <w:r w:rsidRPr="00851A3B">
                <w:rPr>
                  <w:sz w:val="20"/>
                  <w:szCs w:val="20"/>
                </w:rPr>
                <w:t>&lt;*&gt;</w:t>
              </w:r>
            </w:hyperlink>
            <w:r w:rsidRPr="00851A3B">
              <w:rPr>
                <w:sz w:val="20"/>
                <w:szCs w:val="20"/>
              </w:rPr>
              <w:t xml:space="preserve">, по поводу которых пациент состоит на диспансерном наблюдении, от всех лиц соответствующего возраста, состоявших на диспансерном наблюдении по поводу болезней системы кровообращения </w:t>
            </w:r>
            <w:hyperlink r:id="rId6" w:history="1">
              <w:r w:rsidRPr="00851A3B">
                <w:rPr>
                  <w:sz w:val="20"/>
                  <w:szCs w:val="20"/>
                </w:rPr>
                <w:t>&lt;*&gt;</w:t>
              </w:r>
            </w:hyperlink>
            <w:r w:rsidRPr="00851A3B">
              <w:rPr>
                <w:sz w:val="20"/>
                <w:szCs w:val="20"/>
              </w:rPr>
              <w:t xml:space="preserve"> за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851A3B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640" w:rsidRPr="00851A3B" w:rsidRDefault="00750640" w:rsidP="00AE3E86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4A8" w:rsidRPr="00851A3B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56532" w:rsidRPr="00851A3B" w:rsidTr="00780DCC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851A3B" w:rsidRDefault="00E444A8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851A3B" w:rsidRDefault="00E444A8" w:rsidP="00AE3E86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A17" w:rsidRPr="00851A3B" w:rsidRDefault="00E444A8" w:rsidP="00AE3E86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100% плана или</w:t>
            </w:r>
          </w:p>
          <w:p w:rsidR="00750640" w:rsidRPr="00851A3B" w:rsidRDefault="00E444A8" w:rsidP="00AE3E86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более</w:t>
            </w:r>
            <w:r w:rsidR="00750640" w:rsidRPr="00851A3B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E444A8" w:rsidRPr="00851A3B" w:rsidRDefault="00750640" w:rsidP="00AE3E86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Выше среднего - 0,5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851A3B" w:rsidTr="00780DCC">
        <w:trPr>
          <w:trHeight w:val="27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851A3B" w:rsidRDefault="00E444A8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Доля взрослых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851A3B" w:rsidRDefault="00E444A8" w:rsidP="00AE3E86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7DD" w:rsidRPr="00851A3B" w:rsidRDefault="00E444A8" w:rsidP="00AE3E86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100% плана или более</w:t>
            </w:r>
            <w:r w:rsidR="009D47DD" w:rsidRPr="00851A3B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9D47DD" w:rsidRPr="00851A3B" w:rsidRDefault="009D47DD" w:rsidP="00AE3E86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E444A8" w:rsidRPr="00851A3B" w:rsidRDefault="009D47DD" w:rsidP="00AE3E86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851A3B" w:rsidTr="00780DCC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851A3B" w:rsidRDefault="00E444A8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851A3B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A17" w:rsidRPr="00851A3B" w:rsidRDefault="00E444A8" w:rsidP="00AE3E86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100% плана или</w:t>
            </w:r>
          </w:p>
          <w:p w:rsidR="009D47DD" w:rsidRPr="00851A3B" w:rsidRDefault="00E444A8" w:rsidP="00AE3E86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более</w:t>
            </w:r>
            <w:r w:rsidR="009D47DD" w:rsidRPr="00851A3B">
              <w:rPr>
                <w:rStyle w:val="FontStyle168"/>
                <w:sz w:val="20"/>
                <w:szCs w:val="20"/>
              </w:rPr>
              <w:t xml:space="preserve"> - 2 балла;</w:t>
            </w:r>
          </w:p>
          <w:p w:rsidR="00E444A8" w:rsidRPr="00851A3B" w:rsidRDefault="009D47DD" w:rsidP="00AE3E86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 xml:space="preserve">Выше среднего </w:t>
            </w:r>
            <w:r w:rsidR="00277A17" w:rsidRPr="00851A3B">
              <w:rPr>
                <w:rStyle w:val="FontStyle168"/>
                <w:sz w:val="20"/>
                <w:szCs w:val="20"/>
              </w:rPr>
              <w:t>–</w:t>
            </w:r>
            <w:r w:rsidRPr="00851A3B">
              <w:rPr>
                <w:rStyle w:val="FontStyle168"/>
                <w:sz w:val="20"/>
                <w:szCs w:val="20"/>
              </w:rPr>
              <w:t xml:space="preserve"> 1</w:t>
            </w:r>
            <w:r w:rsidR="00277A17" w:rsidRPr="00851A3B">
              <w:rPr>
                <w:rStyle w:val="FontStyle168"/>
                <w:sz w:val="20"/>
                <w:szCs w:val="20"/>
              </w:rPr>
              <w:t xml:space="preserve"> б</w:t>
            </w:r>
            <w:r w:rsidRPr="00851A3B">
              <w:rPr>
                <w:rStyle w:val="FontStyle168"/>
                <w:sz w:val="20"/>
                <w:szCs w:val="20"/>
              </w:rPr>
              <w:t>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  <w:tr w:rsidR="00656532" w:rsidRPr="00851A3B" w:rsidTr="00780DCC">
        <w:trPr>
          <w:trHeight w:val="14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851A3B" w:rsidRDefault="00E444A8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851A3B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20D" w:rsidRPr="00851A3B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Уменьшение &lt; 5 %-</w:t>
            </w:r>
          </w:p>
          <w:p w:rsidR="0061420D" w:rsidRPr="00851A3B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0 баллов;</w:t>
            </w:r>
          </w:p>
          <w:p w:rsidR="0061420D" w:rsidRPr="00851A3B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 xml:space="preserve">Уменьшение </w:t>
            </w:r>
            <w:r w:rsidR="001E07E9" w:rsidRPr="00851A3B">
              <w:rPr>
                <w:sz w:val="20"/>
                <w:szCs w:val="20"/>
              </w:rPr>
              <w:t>≥</w:t>
            </w:r>
            <w:r w:rsidRPr="00851A3B">
              <w:rPr>
                <w:rStyle w:val="FontStyle168"/>
                <w:sz w:val="20"/>
                <w:szCs w:val="20"/>
              </w:rPr>
              <w:t xml:space="preserve"> 5 %-</w:t>
            </w:r>
          </w:p>
          <w:p w:rsidR="0061420D" w:rsidRPr="00851A3B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0,5 балла;</w:t>
            </w:r>
          </w:p>
          <w:p w:rsidR="00E444A8" w:rsidRPr="00851A3B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Уменьшение</w:t>
            </w:r>
            <w:r w:rsidR="001E07E9" w:rsidRPr="00851A3B">
              <w:rPr>
                <w:sz w:val="20"/>
                <w:szCs w:val="20"/>
              </w:rPr>
              <w:t>≥</w:t>
            </w:r>
            <w:r w:rsidRPr="00851A3B">
              <w:rPr>
                <w:rStyle w:val="FontStyle168"/>
                <w:sz w:val="20"/>
                <w:szCs w:val="20"/>
              </w:rPr>
              <w:t xml:space="preserve"> 10 % - 1 балл</w:t>
            </w:r>
            <w:r w:rsidR="009D47DD" w:rsidRPr="00851A3B">
              <w:rPr>
                <w:rStyle w:val="FontStyle168"/>
                <w:sz w:val="20"/>
                <w:szCs w:val="20"/>
              </w:rPr>
              <w:t>;</w:t>
            </w:r>
          </w:p>
          <w:p w:rsidR="009D47DD" w:rsidRPr="00851A3B" w:rsidRDefault="009D47DD" w:rsidP="00AE3E86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Ниже среднего - 0,5</w:t>
            </w:r>
            <w:r w:rsidR="0061420D" w:rsidRPr="00851A3B">
              <w:rPr>
                <w:rStyle w:val="FontStyle168"/>
                <w:sz w:val="20"/>
                <w:szCs w:val="20"/>
              </w:rPr>
              <w:t xml:space="preserve"> </w:t>
            </w:r>
            <w:r w:rsidRPr="00851A3B">
              <w:rPr>
                <w:rStyle w:val="FontStyle168"/>
                <w:sz w:val="20"/>
                <w:szCs w:val="20"/>
              </w:rPr>
              <w:t>балла;</w:t>
            </w:r>
          </w:p>
          <w:p w:rsidR="009D47DD" w:rsidRPr="00851A3B" w:rsidRDefault="00A909D2" w:rsidP="00AE3E86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 xml:space="preserve">минимально </w:t>
            </w:r>
            <w:r w:rsidR="009D47DD" w:rsidRPr="00851A3B">
              <w:rPr>
                <w:rStyle w:val="FontStyle168"/>
                <w:sz w:val="20"/>
                <w:szCs w:val="20"/>
              </w:rPr>
              <w:t>возможное значение -1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851A3B" w:rsidTr="0051058D">
        <w:trPr>
          <w:trHeight w:val="56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851A3B" w:rsidRDefault="003A00E0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Доля взрослых</w:t>
            </w:r>
            <w:r w:rsidR="00E444A8" w:rsidRPr="00851A3B">
              <w:rPr>
                <w:rFonts w:eastAsia="Times New Roman"/>
                <w:sz w:val="20"/>
                <w:szCs w:val="20"/>
                <w:lang w:eastAsia="ru-RU"/>
              </w:rPr>
              <w:t xml:space="preserve">, повторно госпитализированных за период по </w:t>
            </w:r>
            <w:r w:rsidR="00E444A8" w:rsidRPr="00851A3B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причине заболеваний сердечно-сосудистой системы или их осложнений в течение года с момента предыдущей госпитализации, от общего числа взрослых,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851A3B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lastRenderedPageBreak/>
              <w:t xml:space="preserve">Уменьшение показателя за </w:t>
            </w:r>
            <w:r w:rsidRPr="00851A3B">
              <w:rPr>
                <w:rStyle w:val="FontStyle168"/>
                <w:sz w:val="20"/>
                <w:szCs w:val="20"/>
              </w:rPr>
              <w:lastRenderedPageBreak/>
              <w:t>период по отношению к показателю в предыдущем периоде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851A3B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lastRenderedPageBreak/>
              <w:t xml:space="preserve">Уменьшение &lt; </w:t>
            </w:r>
            <w:r w:rsidR="000C75BA" w:rsidRPr="00851A3B">
              <w:rPr>
                <w:rStyle w:val="FontStyle168"/>
                <w:sz w:val="20"/>
                <w:szCs w:val="20"/>
              </w:rPr>
              <w:t>3</w:t>
            </w:r>
            <w:r w:rsidRPr="00851A3B">
              <w:rPr>
                <w:rStyle w:val="FontStyle168"/>
                <w:sz w:val="20"/>
                <w:szCs w:val="20"/>
              </w:rPr>
              <w:t xml:space="preserve"> %</w:t>
            </w:r>
          </w:p>
          <w:p w:rsidR="0061420D" w:rsidRPr="00851A3B" w:rsidRDefault="001C7854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- 0 баллов;</w:t>
            </w:r>
          </w:p>
          <w:p w:rsidR="0061420D" w:rsidRPr="00851A3B" w:rsidRDefault="001C7854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lastRenderedPageBreak/>
              <w:t xml:space="preserve">Уменьшение </w:t>
            </w:r>
            <w:r w:rsidRPr="00851A3B">
              <w:rPr>
                <w:sz w:val="20"/>
                <w:szCs w:val="20"/>
              </w:rPr>
              <w:t>≥</w:t>
            </w:r>
            <w:r w:rsidR="00E444A8" w:rsidRPr="00851A3B">
              <w:rPr>
                <w:rStyle w:val="FontStyle168"/>
                <w:sz w:val="20"/>
                <w:szCs w:val="20"/>
              </w:rPr>
              <w:t xml:space="preserve"> </w:t>
            </w:r>
            <w:r w:rsidR="000C75BA" w:rsidRPr="00851A3B">
              <w:rPr>
                <w:rStyle w:val="FontStyle168"/>
                <w:sz w:val="20"/>
                <w:szCs w:val="20"/>
              </w:rPr>
              <w:t>3</w:t>
            </w:r>
            <w:r w:rsidR="00E444A8" w:rsidRPr="00851A3B">
              <w:rPr>
                <w:rStyle w:val="FontStyle168"/>
                <w:sz w:val="20"/>
                <w:szCs w:val="20"/>
              </w:rPr>
              <w:t xml:space="preserve"> % - 1 балл; Уменьшение </w:t>
            </w:r>
            <w:r w:rsidRPr="00851A3B">
              <w:rPr>
                <w:sz w:val="20"/>
                <w:szCs w:val="20"/>
              </w:rPr>
              <w:t>≥</w:t>
            </w:r>
            <w:r w:rsidR="00E444A8" w:rsidRPr="00851A3B">
              <w:rPr>
                <w:rStyle w:val="FontStyle168"/>
                <w:sz w:val="20"/>
                <w:szCs w:val="20"/>
              </w:rPr>
              <w:t xml:space="preserve"> </w:t>
            </w:r>
            <w:r w:rsidR="000C75BA" w:rsidRPr="00851A3B">
              <w:rPr>
                <w:rStyle w:val="FontStyle168"/>
                <w:sz w:val="20"/>
                <w:szCs w:val="20"/>
              </w:rPr>
              <w:t>7</w:t>
            </w:r>
            <w:r w:rsidR="00E444A8" w:rsidRPr="00851A3B">
              <w:rPr>
                <w:rStyle w:val="FontStyle168"/>
                <w:sz w:val="20"/>
                <w:szCs w:val="20"/>
              </w:rPr>
              <w:t xml:space="preserve"> %</w:t>
            </w:r>
          </w:p>
          <w:p w:rsidR="00E444A8" w:rsidRPr="00851A3B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- 2 балла</w:t>
            </w:r>
            <w:r w:rsidR="009D47DD" w:rsidRPr="00851A3B">
              <w:rPr>
                <w:rStyle w:val="FontStyle168"/>
                <w:sz w:val="20"/>
                <w:szCs w:val="20"/>
              </w:rPr>
              <w:t>;</w:t>
            </w:r>
          </w:p>
          <w:p w:rsidR="009D47DD" w:rsidRPr="00851A3B" w:rsidRDefault="009D47DD" w:rsidP="00AE3E86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 xml:space="preserve">Ниже среднего </w:t>
            </w:r>
            <w:r w:rsidR="0061420D" w:rsidRPr="00851A3B">
              <w:rPr>
                <w:rStyle w:val="FontStyle168"/>
                <w:sz w:val="20"/>
                <w:szCs w:val="20"/>
              </w:rPr>
              <w:t>–</w:t>
            </w:r>
            <w:r w:rsidRPr="00851A3B">
              <w:rPr>
                <w:rStyle w:val="FontStyle168"/>
                <w:sz w:val="20"/>
                <w:szCs w:val="20"/>
              </w:rPr>
              <w:t xml:space="preserve"> 1</w:t>
            </w:r>
            <w:r w:rsidR="0061420D" w:rsidRPr="00851A3B">
              <w:rPr>
                <w:rStyle w:val="FontStyle168"/>
                <w:sz w:val="20"/>
                <w:szCs w:val="20"/>
              </w:rPr>
              <w:t xml:space="preserve"> </w:t>
            </w:r>
            <w:r w:rsidRPr="00851A3B">
              <w:rPr>
                <w:rStyle w:val="FontStyle168"/>
                <w:sz w:val="20"/>
                <w:szCs w:val="20"/>
              </w:rPr>
              <w:t>балл;</w:t>
            </w:r>
          </w:p>
          <w:p w:rsidR="009D47DD" w:rsidRPr="00851A3B" w:rsidRDefault="00A909D2" w:rsidP="00AE3E86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минимально</w:t>
            </w:r>
            <w:r w:rsidR="00A134B9" w:rsidRPr="00851A3B">
              <w:rPr>
                <w:rStyle w:val="FontStyle168"/>
                <w:sz w:val="20"/>
                <w:szCs w:val="20"/>
              </w:rPr>
              <w:t xml:space="preserve"> </w:t>
            </w:r>
            <w:r w:rsidR="009D47DD" w:rsidRPr="00851A3B">
              <w:rPr>
                <w:rStyle w:val="FontStyle168"/>
                <w:sz w:val="20"/>
                <w:szCs w:val="20"/>
              </w:rPr>
              <w:t>возможное значение -2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</w:tr>
      <w:tr w:rsidR="00656532" w:rsidRPr="00851A3B" w:rsidTr="00780DCC">
        <w:trPr>
          <w:trHeight w:val="27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C64" w:rsidRPr="00851A3B" w:rsidRDefault="00E444A8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 xml:space="preserve"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851A3B">
              <w:rPr>
                <w:rFonts w:eastAsia="Times New Roman"/>
                <w:sz w:val="20"/>
                <w:szCs w:val="20"/>
                <w:lang w:eastAsia="ru-RU"/>
              </w:rPr>
              <w:t>ретинопатия</w:t>
            </w:r>
            <w:proofErr w:type="spellEnd"/>
            <w:r w:rsidRPr="00851A3B">
              <w:rPr>
                <w:rFonts w:eastAsia="Times New Roman"/>
                <w:sz w:val="20"/>
                <w:szCs w:val="20"/>
                <w:lang w:eastAsia="ru-RU"/>
              </w:rPr>
              <w:t>, диабетическая стопа), от общего числа, находящихся под диспансерным наблюдением по поводу сахарного диабета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851A3B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441" w:rsidRPr="00851A3B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Уменьшение &lt; 5 %</w:t>
            </w:r>
            <w:r w:rsidR="00883441" w:rsidRPr="00851A3B">
              <w:rPr>
                <w:rStyle w:val="FontStyle168"/>
                <w:sz w:val="20"/>
                <w:szCs w:val="20"/>
              </w:rPr>
              <w:t xml:space="preserve"> </w:t>
            </w:r>
            <w:r w:rsidRPr="00851A3B">
              <w:rPr>
                <w:rStyle w:val="FontStyle168"/>
                <w:sz w:val="20"/>
                <w:szCs w:val="20"/>
              </w:rPr>
              <w:t>-</w:t>
            </w:r>
          </w:p>
          <w:p w:rsidR="00883441" w:rsidRPr="00851A3B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0 баллов;</w:t>
            </w:r>
          </w:p>
          <w:p w:rsidR="00883441" w:rsidRPr="00851A3B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 xml:space="preserve">Уменьшение </w:t>
            </w:r>
            <w:r w:rsidR="00872CC2" w:rsidRPr="00851A3B">
              <w:rPr>
                <w:sz w:val="20"/>
                <w:szCs w:val="20"/>
              </w:rPr>
              <w:t>≥</w:t>
            </w:r>
            <w:r w:rsidRPr="00851A3B">
              <w:rPr>
                <w:rStyle w:val="FontStyle168"/>
                <w:sz w:val="20"/>
                <w:szCs w:val="20"/>
              </w:rPr>
              <w:t xml:space="preserve"> 5 %-</w:t>
            </w:r>
          </w:p>
          <w:p w:rsidR="00883441" w:rsidRPr="00851A3B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0,5 балла;</w:t>
            </w:r>
          </w:p>
          <w:p w:rsidR="00883441" w:rsidRPr="00851A3B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Уменьшение</w:t>
            </w:r>
            <w:r w:rsidR="00883441" w:rsidRPr="00851A3B">
              <w:rPr>
                <w:rStyle w:val="FontStyle168"/>
                <w:sz w:val="20"/>
                <w:szCs w:val="20"/>
              </w:rPr>
              <w:t xml:space="preserve"> </w:t>
            </w:r>
            <w:r w:rsidR="00872CC2" w:rsidRPr="00851A3B">
              <w:rPr>
                <w:sz w:val="20"/>
                <w:szCs w:val="20"/>
              </w:rPr>
              <w:t>≥</w:t>
            </w:r>
            <w:r w:rsidRPr="00851A3B">
              <w:rPr>
                <w:rStyle w:val="FontStyle168"/>
                <w:sz w:val="20"/>
                <w:szCs w:val="20"/>
              </w:rPr>
              <w:t xml:space="preserve"> 10 % -</w:t>
            </w:r>
          </w:p>
          <w:p w:rsidR="00E444A8" w:rsidRPr="00851A3B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1 балл</w:t>
            </w:r>
            <w:r w:rsidR="009D47DD" w:rsidRPr="00851A3B">
              <w:rPr>
                <w:rStyle w:val="FontStyle168"/>
                <w:sz w:val="20"/>
                <w:szCs w:val="20"/>
              </w:rPr>
              <w:t>;</w:t>
            </w:r>
          </w:p>
          <w:p w:rsidR="009D47DD" w:rsidRPr="00851A3B" w:rsidRDefault="009D47DD" w:rsidP="00AE3E86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Ниже среднего - 0,5</w:t>
            </w:r>
            <w:r w:rsidR="00883441" w:rsidRPr="00851A3B">
              <w:rPr>
                <w:rStyle w:val="FontStyle168"/>
                <w:sz w:val="20"/>
                <w:szCs w:val="20"/>
              </w:rPr>
              <w:t xml:space="preserve"> </w:t>
            </w:r>
            <w:r w:rsidRPr="00851A3B">
              <w:rPr>
                <w:rStyle w:val="FontStyle168"/>
                <w:sz w:val="20"/>
                <w:szCs w:val="20"/>
              </w:rPr>
              <w:t>балла;</w:t>
            </w:r>
          </w:p>
          <w:p w:rsidR="009D47DD" w:rsidRPr="00851A3B" w:rsidRDefault="00A909D2" w:rsidP="00AE3E86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минимально</w:t>
            </w:r>
            <w:r w:rsidR="00A134B9" w:rsidRPr="00851A3B">
              <w:rPr>
                <w:rStyle w:val="FontStyle168"/>
                <w:sz w:val="20"/>
                <w:szCs w:val="20"/>
              </w:rPr>
              <w:t xml:space="preserve"> </w:t>
            </w:r>
            <w:r w:rsidR="009D47DD" w:rsidRPr="00851A3B">
              <w:rPr>
                <w:rStyle w:val="FontStyle168"/>
                <w:sz w:val="20"/>
                <w:szCs w:val="20"/>
              </w:rPr>
              <w:t>возможное значение -</w:t>
            </w:r>
            <w:r w:rsidR="00FF5073" w:rsidRPr="00851A3B">
              <w:rPr>
                <w:rStyle w:val="FontStyle168"/>
                <w:sz w:val="20"/>
                <w:szCs w:val="20"/>
              </w:rPr>
              <w:t xml:space="preserve"> </w:t>
            </w:r>
            <w:r w:rsidR="009D47DD" w:rsidRPr="00851A3B">
              <w:rPr>
                <w:rStyle w:val="FontStyle168"/>
                <w:sz w:val="20"/>
                <w:szCs w:val="20"/>
              </w:rPr>
              <w:t>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851A3B" w:rsidTr="00780DCC">
        <w:trPr>
          <w:trHeight w:val="83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B27FF9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851A3B" w:rsidRDefault="00E444A8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851A3B" w:rsidRDefault="00E444A8" w:rsidP="00AE3E86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58D" w:rsidRPr="00851A3B" w:rsidRDefault="00E444A8" w:rsidP="00AE3E86">
            <w:pPr>
              <w:pStyle w:val="Style18"/>
              <w:widowControl/>
              <w:autoSpaceDE/>
              <w:autoSpaceDN/>
              <w:adjustRightInd/>
              <w:spacing w:before="120" w:line="240" w:lineRule="auto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100 % плана</w:t>
            </w:r>
          </w:p>
          <w:p w:rsidR="00D555C8" w:rsidRPr="00851A3B" w:rsidRDefault="00E444A8" w:rsidP="00AE3E86">
            <w:pPr>
              <w:pStyle w:val="Style18"/>
              <w:widowControl/>
              <w:autoSpaceDE/>
              <w:autoSpaceDN/>
              <w:adjustRightInd/>
              <w:spacing w:line="240" w:lineRule="auto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или более</w:t>
            </w:r>
            <w:r w:rsidR="00D555C8" w:rsidRPr="00851A3B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D555C8" w:rsidRPr="00851A3B" w:rsidRDefault="00D555C8" w:rsidP="00AE3E86">
            <w:pPr>
              <w:pStyle w:val="Style18"/>
              <w:spacing w:line="259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E444A8" w:rsidRPr="00851A3B" w:rsidRDefault="00D555C8" w:rsidP="00AE3E86">
            <w:pPr>
              <w:pStyle w:val="Style18"/>
              <w:widowControl/>
              <w:spacing w:line="259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851A3B" w:rsidTr="00780DCC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E444A8" w:rsidP="00B27FF9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 w:rsidR="00B27FF9" w:rsidRPr="00851A3B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851A3B" w:rsidRDefault="00E444A8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851A3B" w:rsidRDefault="00E444A8" w:rsidP="00AE3E86">
            <w:pPr>
              <w:pStyle w:val="Style134"/>
              <w:widowControl/>
              <w:spacing w:line="250" w:lineRule="exact"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851A3B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D555C8" w:rsidRPr="00851A3B" w:rsidRDefault="00E444A8" w:rsidP="00AE3E86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диспансерному наблюдению</w:t>
            </w:r>
            <w:r w:rsidR="00D555C8" w:rsidRPr="00851A3B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D555C8" w:rsidRPr="00851A3B" w:rsidRDefault="00D555C8" w:rsidP="00AE3E86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E444A8" w:rsidRPr="00851A3B" w:rsidRDefault="00D555C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851A3B" w:rsidTr="00780DCC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E444A8" w:rsidP="00B27FF9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 w:rsidR="00B27FF9" w:rsidRPr="00851A3B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851A3B" w:rsidRDefault="00E444A8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851A3B" w:rsidRDefault="00E444A8" w:rsidP="00AE3E86">
            <w:pPr>
              <w:pStyle w:val="Style134"/>
              <w:widowControl/>
              <w:spacing w:line="250" w:lineRule="exact"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C8" w:rsidRPr="00851A3B" w:rsidRDefault="00E444A8" w:rsidP="00AE3E86">
            <w:pPr>
              <w:pStyle w:val="Style18"/>
              <w:widowControl/>
              <w:spacing w:line="250" w:lineRule="exact"/>
              <w:rPr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100 % от числа подлежащих</w:t>
            </w:r>
            <w:r w:rsidR="00B27FF9" w:rsidRPr="00851A3B">
              <w:rPr>
                <w:rStyle w:val="FontStyle168"/>
                <w:sz w:val="20"/>
                <w:szCs w:val="20"/>
              </w:rPr>
              <w:t xml:space="preserve"> </w:t>
            </w:r>
            <w:r w:rsidRPr="00851A3B">
              <w:rPr>
                <w:rStyle w:val="FontStyle168"/>
                <w:sz w:val="20"/>
                <w:szCs w:val="20"/>
              </w:rPr>
              <w:t>диспансерному наблюдению</w:t>
            </w:r>
            <w:r w:rsidR="00D555C8" w:rsidRPr="00851A3B">
              <w:rPr>
                <w:rStyle w:val="FontStyle168"/>
                <w:sz w:val="20"/>
                <w:szCs w:val="20"/>
              </w:rPr>
              <w:t xml:space="preserve"> </w:t>
            </w:r>
            <w:r w:rsidR="00D555C8" w:rsidRPr="00851A3B">
              <w:rPr>
                <w:sz w:val="20"/>
                <w:szCs w:val="20"/>
              </w:rPr>
              <w:t>- 1 балл;</w:t>
            </w:r>
          </w:p>
          <w:p w:rsidR="00E444A8" w:rsidRPr="00851A3B" w:rsidRDefault="00D555C8" w:rsidP="00AE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sz w:val="20"/>
                <w:szCs w:val="20"/>
              </w:rPr>
              <w:t>Выше среднего - 0,5</w:t>
            </w:r>
            <w:r w:rsidR="00330F08" w:rsidRPr="00851A3B">
              <w:rPr>
                <w:sz w:val="20"/>
                <w:szCs w:val="20"/>
              </w:rPr>
              <w:t xml:space="preserve"> </w:t>
            </w:r>
            <w:r w:rsidRPr="00851A3B">
              <w:rPr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851A3B" w:rsidTr="00780DCC">
        <w:trPr>
          <w:trHeight w:val="42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9502BC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851A3B" w:rsidRDefault="00E444A8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851A3B" w:rsidRDefault="00E444A8" w:rsidP="00AE3E86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851A3B" w:rsidRDefault="00E444A8" w:rsidP="00AE3E86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D555C8" w:rsidRPr="00851A3B" w:rsidRDefault="00E444A8" w:rsidP="00AE3E86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диспансерному наблюдению</w:t>
            </w:r>
            <w:r w:rsidR="00D555C8" w:rsidRPr="00851A3B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E444A8" w:rsidRPr="00851A3B" w:rsidRDefault="00D555C8" w:rsidP="00AE3E86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Выше среднего - 0,5</w:t>
            </w:r>
            <w:r w:rsidR="00330F08" w:rsidRPr="00851A3B">
              <w:rPr>
                <w:rStyle w:val="FontStyle168"/>
                <w:sz w:val="20"/>
                <w:szCs w:val="20"/>
              </w:rPr>
              <w:t xml:space="preserve"> </w:t>
            </w:r>
            <w:r w:rsidRPr="00851A3B">
              <w:rPr>
                <w:rStyle w:val="FontStyle168"/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851A3B" w:rsidTr="00780DCC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9502BC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851A3B" w:rsidRDefault="00E444A8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851A3B" w:rsidRDefault="00E444A8" w:rsidP="00AE3E86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851A3B" w:rsidRDefault="00E444A8" w:rsidP="00AE3E86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D555C8" w:rsidRPr="00851A3B" w:rsidRDefault="00E444A8" w:rsidP="00AE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диспансерному наблюдению</w:t>
            </w:r>
            <w:r w:rsidR="00D555C8" w:rsidRPr="00851A3B">
              <w:rPr>
                <w:rStyle w:val="FontStyle168"/>
                <w:sz w:val="20"/>
                <w:szCs w:val="20"/>
              </w:rPr>
              <w:t xml:space="preserve"> </w:t>
            </w:r>
            <w:r w:rsidR="009502BC" w:rsidRPr="00851A3B">
              <w:rPr>
                <w:sz w:val="20"/>
                <w:szCs w:val="20"/>
              </w:rPr>
              <w:t>–</w:t>
            </w:r>
            <w:r w:rsidR="00D555C8" w:rsidRPr="00851A3B">
              <w:rPr>
                <w:sz w:val="20"/>
                <w:szCs w:val="20"/>
              </w:rPr>
              <w:t xml:space="preserve"> 2</w:t>
            </w:r>
            <w:r w:rsidR="009502BC" w:rsidRPr="00851A3B">
              <w:rPr>
                <w:sz w:val="20"/>
                <w:szCs w:val="20"/>
              </w:rPr>
              <w:t xml:space="preserve"> </w:t>
            </w:r>
            <w:r w:rsidR="00D555C8" w:rsidRPr="00851A3B">
              <w:rPr>
                <w:sz w:val="20"/>
                <w:szCs w:val="20"/>
              </w:rPr>
              <w:t>балла;</w:t>
            </w:r>
          </w:p>
          <w:p w:rsidR="00E444A8" w:rsidRPr="00851A3B" w:rsidRDefault="00D555C8" w:rsidP="00AE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sz w:val="20"/>
                <w:szCs w:val="20"/>
              </w:rPr>
              <w:t>Выше среднего – 1</w:t>
            </w:r>
            <w:r w:rsidR="00330F08" w:rsidRPr="00851A3B">
              <w:rPr>
                <w:sz w:val="20"/>
                <w:szCs w:val="20"/>
              </w:rPr>
              <w:t xml:space="preserve"> </w:t>
            </w:r>
            <w:r w:rsidRPr="00851A3B">
              <w:rPr>
                <w:sz w:val="20"/>
                <w:szCs w:val="20"/>
              </w:rPr>
              <w:t>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  <w:tr w:rsidR="00656532" w:rsidRPr="00851A3B" w:rsidTr="00780DCC">
        <w:trPr>
          <w:trHeight w:val="1552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9502BC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851A3B" w:rsidRDefault="00E444A8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851A3B" w:rsidRDefault="00E444A8" w:rsidP="00AE3E86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851A3B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D555C8" w:rsidRPr="00851A3B" w:rsidRDefault="00E444A8" w:rsidP="00AE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диспансерному наблюдению</w:t>
            </w:r>
            <w:r w:rsidR="00D555C8" w:rsidRPr="00851A3B">
              <w:rPr>
                <w:rStyle w:val="FontStyle168"/>
                <w:sz w:val="20"/>
                <w:szCs w:val="20"/>
              </w:rPr>
              <w:t xml:space="preserve"> </w:t>
            </w:r>
            <w:r w:rsidR="00D555C8" w:rsidRPr="00851A3B">
              <w:rPr>
                <w:sz w:val="20"/>
                <w:szCs w:val="20"/>
              </w:rPr>
              <w:t>- 1 балл;</w:t>
            </w:r>
          </w:p>
          <w:p w:rsidR="00E444A8" w:rsidRPr="00851A3B" w:rsidRDefault="00D555C8" w:rsidP="00AE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sz w:val="20"/>
                <w:szCs w:val="20"/>
              </w:rPr>
              <w:t>Выше среднего - 0,5</w:t>
            </w:r>
            <w:r w:rsidR="00330F08" w:rsidRPr="00851A3B">
              <w:rPr>
                <w:sz w:val="20"/>
                <w:szCs w:val="20"/>
              </w:rPr>
              <w:t xml:space="preserve"> </w:t>
            </w:r>
            <w:r w:rsidRPr="00851A3B">
              <w:rPr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851A3B" w:rsidTr="00780DCC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E444A8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="009502BC" w:rsidRPr="00851A3B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851A3B" w:rsidRDefault="00E444A8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851A3B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851A3B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851A3B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Прирост &lt; 5 % -</w:t>
            </w:r>
          </w:p>
          <w:p w:rsidR="00E56E8C" w:rsidRPr="00851A3B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0 баллов;</w:t>
            </w:r>
          </w:p>
          <w:p w:rsidR="00E444A8" w:rsidRPr="00851A3B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851A3B">
              <w:rPr>
                <w:sz w:val="20"/>
                <w:szCs w:val="20"/>
              </w:rPr>
              <w:t>≥</w:t>
            </w:r>
            <w:r w:rsidRPr="00851A3B">
              <w:rPr>
                <w:rStyle w:val="FontStyle168"/>
                <w:sz w:val="20"/>
                <w:szCs w:val="20"/>
              </w:rPr>
              <w:t xml:space="preserve"> 5 % -</w:t>
            </w:r>
          </w:p>
          <w:p w:rsidR="00E444A8" w:rsidRPr="00851A3B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0,5 балла;</w:t>
            </w:r>
          </w:p>
          <w:p w:rsidR="00E444A8" w:rsidRPr="00851A3B" w:rsidRDefault="00E444A8" w:rsidP="00AE3E86">
            <w:pPr>
              <w:pStyle w:val="Style72"/>
              <w:widowControl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851A3B">
              <w:rPr>
                <w:sz w:val="20"/>
                <w:szCs w:val="20"/>
              </w:rPr>
              <w:t>≥</w:t>
            </w:r>
            <w:r w:rsidRPr="00851A3B">
              <w:rPr>
                <w:rStyle w:val="FontStyle168"/>
                <w:sz w:val="20"/>
                <w:szCs w:val="20"/>
              </w:rPr>
              <w:t xml:space="preserve"> 10 % -</w:t>
            </w:r>
            <w:r w:rsidR="00C03C64" w:rsidRPr="00851A3B">
              <w:rPr>
                <w:rStyle w:val="FontStyle168"/>
                <w:sz w:val="20"/>
                <w:szCs w:val="20"/>
              </w:rPr>
              <w:t xml:space="preserve"> </w:t>
            </w:r>
            <w:r w:rsidRPr="00851A3B">
              <w:rPr>
                <w:rStyle w:val="FontStyle168"/>
                <w:sz w:val="20"/>
                <w:szCs w:val="20"/>
              </w:rPr>
              <w:t>1 балл</w:t>
            </w:r>
            <w:r w:rsidR="00762FC2" w:rsidRPr="00851A3B">
              <w:rPr>
                <w:rStyle w:val="FontStyle168"/>
                <w:sz w:val="20"/>
                <w:szCs w:val="20"/>
              </w:rPr>
              <w:t>;</w:t>
            </w:r>
          </w:p>
          <w:p w:rsidR="00762FC2" w:rsidRPr="00851A3B" w:rsidRDefault="00762FC2" w:rsidP="00AE3E86">
            <w:pPr>
              <w:pStyle w:val="Style72"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762FC2" w:rsidRPr="00851A3B" w:rsidRDefault="00762FC2" w:rsidP="00AE3E86">
            <w:pPr>
              <w:pStyle w:val="Style72"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балла;</w:t>
            </w:r>
          </w:p>
          <w:p w:rsidR="00762FC2" w:rsidRPr="00851A3B" w:rsidRDefault="00762FC2" w:rsidP="00AE3E86">
            <w:pPr>
              <w:pStyle w:val="Style72"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Максимально</w:t>
            </w:r>
          </w:p>
          <w:p w:rsidR="00762FC2" w:rsidRPr="00851A3B" w:rsidRDefault="00762FC2" w:rsidP="00AE3E86">
            <w:pPr>
              <w:pStyle w:val="Style72"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возможное</w:t>
            </w:r>
          </w:p>
          <w:p w:rsidR="00762FC2" w:rsidRPr="00851A3B" w:rsidRDefault="00762FC2" w:rsidP="00AE3E86">
            <w:pPr>
              <w:pStyle w:val="Style72"/>
              <w:widowControl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851A3B" w:rsidTr="00590F59">
        <w:trPr>
          <w:trHeight w:val="13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E444A8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="009502BC" w:rsidRPr="00851A3B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851A3B" w:rsidRDefault="00590F59" w:rsidP="00590F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sz w:val="20"/>
                <w:szCs w:val="20"/>
              </w:rPr>
              <w:t>Доля мужчин с подозрением на злокачественное новообразование предстательной железы, выявленным впервые при профилактическом медицинском осмотре или диспансеризации,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851A3B" w:rsidRDefault="00E444A8" w:rsidP="00AE3E86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851A3B" w:rsidRDefault="00E444A8" w:rsidP="00AE3E86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4A8" w:rsidRPr="00851A3B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56532" w:rsidRPr="00851A3B" w:rsidTr="00780DCC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E444A8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="009502BC" w:rsidRPr="00851A3B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851A3B" w:rsidRDefault="00590F59" w:rsidP="00590F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sz w:val="20"/>
                <w:szCs w:val="20"/>
              </w:rPr>
              <w:t>Доля женщин с подозрением на злокачественное новообразование шейки матки, выявленным впервые при профилактическом медицинском осмотре или диспансеризации,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матки, за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851A3B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851A3B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851A3B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851A3B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851A3B">
              <w:rPr>
                <w:sz w:val="20"/>
                <w:szCs w:val="20"/>
              </w:rPr>
              <w:t>≥</w:t>
            </w:r>
            <w:r w:rsidRPr="00851A3B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851A3B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851A3B">
              <w:rPr>
                <w:sz w:val="20"/>
                <w:szCs w:val="20"/>
              </w:rPr>
              <w:t>≥</w:t>
            </w:r>
            <w:r w:rsidRPr="00851A3B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62FC2" w:rsidRPr="00851A3B">
              <w:rPr>
                <w:rStyle w:val="FontStyle168"/>
                <w:sz w:val="20"/>
                <w:szCs w:val="20"/>
              </w:rPr>
              <w:t>;</w:t>
            </w:r>
          </w:p>
          <w:p w:rsidR="00C521D0" w:rsidRPr="00851A3B" w:rsidRDefault="00C521D0" w:rsidP="00AE3E86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C521D0" w:rsidRPr="00851A3B" w:rsidRDefault="00C521D0" w:rsidP="00AE3E86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балла;</w:t>
            </w:r>
          </w:p>
          <w:p w:rsidR="00C521D0" w:rsidRPr="00851A3B" w:rsidRDefault="00C521D0" w:rsidP="00AE3E86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Максимально</w:t>
            </w:r>
          </w:p>
          <w:p w:rsidR="00762FC2" w:rsidRPr="00851A3B" w:rsidRDefault="00FF5073" w:rsidP="00AE3E86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В</w:t>
            </w:r>
            <w:r w:rsidR="00C521D0" w:rsidRPr="00851A3B">
              <w:rPr>
                <w:rStyle w:val="FontStyle168"/>
                <w:sz w:val="20"/>
                <w:szCs w:val="20"/>
              </w:rPr>
              <w:t>озможное</w:t>
            </w:r>
            <w:r w:rsidRPr="00851A3B">
              <w:rPr>
                <w:rStyle w:val="FontStyle168"/>
                <w:sz w:val="20"/>
                <w:szCs w:val="20"/>
              </w:rPr>
              <w:t xml:space="preserve"> </w:t>
            </w:r>
            <w:r w:rsidR="00C521D0" w:rsidRPr="00851A3B">
              <w:rPr>
                <w:rStyle w:val="FontStyle168"/>
                <w:sz w:val="20"/>
                <w:szCs w:val="20"/>
              </w:rPr>
              <w:t>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851A3B" w:rsidTr="00780DCC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E444A8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="009502BC" w:rsidRPr="00851A3B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851A3B" w:rsidRDefault="00590F59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Доля женщин с подозрением на злокачественное новообразование молочной железы, выявленным впервые при профилактическом медицинском осмотре или диспансеризации,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железы, за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851A3B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851A3B" w:rsidRDefault="00E444A8" w:rsidP="00AE3E86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851A3B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851A3B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851A3B">
              <w:rPr>
                <w:sz w:val="20"/>
                <w:szCs w:val="20"/>
              </w:rPr>
              <w:t>≥</w:t>
            </w:r>
            <w:r w:rsidRPr="00851A3B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851A3B" w:rsidRDefault="00E444A8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851A3B">
              <w:rPr>
                <w:sz w:val="20"/>
                <w:szCs w:val="20"/>
              </w:rPr>
              <w:t>≥</w:t>
            </w:r>
            <w:r w:rsidRPr="00851A3B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62FC2" w:rsidRPr="00851A3B">
              <w:rPr>
                <w:rStyle w:val="FontStyle168"/>
                <w:sz w:val="20"/>
                <w:szCs w:val="20"/>
              </w:rPr>
              <w:t>;</w:t>
            </w:r>
          </w:p>
          <w:p w:rsidR="00C521D0" w:rsidRPr="00851A3B" w:rsidRDefault="00C521D0" w:rsidP="00AE3E86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C521D0" w:rsidRPr="00851A3B" w:rsidRDefault="00C521D0" w:rsidP="00AE3E86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балла;</w:t>
            </w:r>
          </w:p>
          <w:p w:rsidR="00C521D0" w:rsidRPr="00851A3B" w:rsidRDefault="00C521D0" w:rsidP="00AE3E86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Максимально</w:t>
            </w:r>
            <w:r w:rsidR="00FF5073" w:rsidRPr="00851A3B">
              <w:rPr>
                <w:rStyle w:val="FontStyle168"/>
                <w:sz w:val="20"/>
                <w:szCs w:val="20"/>
              </w:rPr>
              <w:t xml:space="preserve"> </w:t>
            </w:r>
            <w:r w:rsidRPr="00851A3B">
              <w:rPr>
                <w:rStyle w:val="FontStyle168"/>
                <w:sz w:val="20"/>
                <w:szCs w:val="20"/>
              </w:rPr>
              <w:t>возможное</w:t>
            </w:r>
          </w:p>
          <w:p w:rsidR="00762FC2" w:rsidRPr="00851A3B" w:rsidRDefault="00C521D0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656532" w:rsidRPr="00851A3B" w:rsidTr="00780DCC">
        <w:trPr>
          <w:trHeight w:val="6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E444A8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="009502BC" w:rsidRPr="00851A3B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851A3B" w:rsidRDefault="00E444A8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851A3B" w:rsidRDefault="00E444A8" w:rsidP="00AE3E86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D0" w:rsidRPr="00851A3B" w:rsidRDefault="00E444A8" w:rsidP="00AE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A3B">
              <w:rPr>
                <w:rStyle w:val="FontStyle168"/>
                <w:sz w:val="20"/>
                <w:szCs w:val="20"/>
              </w:rPr>
              <w:t>100 % плана или более</w:t>
            </w:r>
            <w:r w:rsidR="00C521D0" w:rsidRPr="00851A3B">
              <w:rPr>
                <w:rStyle w:val="FontStyle168"/>
                <w:sz w:val="20"/>
                <w:szCs w:val="20"/>
              </w:rPr>
              <w:t xml:space="preserve"> </w:t>
            </w:r>
            <w:r w:rsidR="00C521D0" w:rsidRPr="00851A3B">
              <w:rPr>
                <w:sz w:val="20"/>
                <w:szCs w:val="20"/>
              </w:rPr>
              <w:t xml:space="preserve">- </w:t>
            </w:r>
            <w:r w:rsidR="009502BC" w:rsidRPr="00851A3B">
              <w:rPr>
                <w:sz w:val="20"/>
                <w:szCs w:val="20"/>
              </w:rPr>
              <w:t>2</w:t>
            </w:r>
            <w:r w:rsidR="00C521D0" w:rsidRPr="00851A3B">
              <w:rPr>
                <w:sz w:val="20"/>
                <w:szCs w:val="20"/>
              </w:rPr>
              <w:t xml:space="preserve"> балл</w:t>
            </w:r>
            <w:r w:rsidR="009502BC" w:rsidRPr="00851A3B">
              <w:rPr>
                <w:sz w:val="20"/>
                <w:szCs w:val="20"/>
              </w:rPr>
              <w:t>а</w:t>
            </w:r>
            <w:r w:rsidR="00C521D0" w:rsidRPr="00851A3B">
              <w:rPr>
                <w:sz w:val="20"/>
                <w:szCs w:val="20"/>
              </w:rPr>
              <w:t>;</w:t>
            </w:r>
          </w:p>
          <w:p w:rsidR="00C521D0" w:rsidRPr="00851A3B" w:rsidRDefault="00C521D0" w:rsidP="00AE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851A3B">
              <w:rPr>
                <w:sz w:val="20"/>
                <w:szCs w:val="20"/>
              </w:rPr>
              <w:t>Выше среднего -</w:t>
            </w:r>
          </w:p>
          <w:p w:rsidR="00E444A8" w:rsidRPr="00851A3B" w:rsidRDefault="009502BC" w:rsidP="00AE3E86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851A3B">
              <w:rPr>
                <w:sz w:val="20"/>
                <w:szCs w:val="20"/>
              </w:rPr>
              <w:t>1</w:t>
            </w:r>
            <w:r w:rsidR="00C521D0" w:rsidRPr="00851A3B">
              <w:rPr>
                <w:sz w:val="20"/>
                <w:szCs w:val="20"/>
              </w:rPr>
              <w:t xml:space="preserve">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851A3B" w:rsidRDefault="00E444A8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  <w:tr w:rsidR="00FA4280" w:rsidRPr="00851A3B" w:rsidTr="00780DCC">
        <w:trPr>
          <w:trHeight w:val="6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280" w:rsidRPr="00851A3B" w:rsidRDefault="00FA4280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26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280" w:rsidRPr="00851A3B" w:rsidRDefault="00D37E03" w:rsidP="00D37E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sz w:val="20"/>
                <w:szCs w:val="20"/>
              </w:rPr>
              <w:t>Доля лиц в возрасте от 40 до 65 лет, не прошедших в течение последних двух лет профилактический медицинский осмотр или диспансеризацию, от общего числа прикрепленного населения этой возрастной группы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280" w:rsidRPr="00851A3B" w:rsidRDefault="00FA4280" w:rsidP="00AE3E86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280" w:rsidRPr="00851A3B" w:rsidRDefault="00FA4280" w:rsidP="00AE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280" w:rsidRPr="00851A3B" w:rsidRDefault="00FA4280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A4280" w:rsidRPr="00851A3B" w:rsidTr="00780DCC">
        <w:trPr>
          <w:trHeight w:val="6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280" w:rsidRPr="00851A3B" w:rsidRDefault="00FA4280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280" w:rsidRPr="00851A3B" w:rsidRDefault="00D37E03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Доля экспертиз качества медицинской помощи, оказанной в рамках диспансерного наблюдения, в которых выявлены нарушения, приведшие к ухудшению состояния здоровья, летальному исходу застрахованного лица, от всех проведенных экспертиз качества медицинской помощи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280" w:rsidRPr="00851A3B" w:rsidRDefault="00FA4280" w:rsidP="00AE3E86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280" w:rsidRPr="00851A3B" w:rsidRDefault="00FA4280" w:rsidP="00AE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280" w:rsidRPr="00851A3B" w:rsidRDefault="00FA4280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A4280" w:rsidRPr="00851A3B" w:rsidTr="00780DCC">
        <w:trPr>
          <w:trHeight w:val="6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280" w:rsidRPr="00851A3B" w:rsidRDefault="00FA4280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280" w:rsidRPr="00851A3B" w:rsidRDefault="00D37E03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Доля экспертиз качества медицинской помощи, в которых выявлены нарушения, приведшие к ухудшению состояния здоровья застрахованного лица, от всех проведенных экспертиз качества медицинской помощи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280" w:rsidRPr="00851A3B" w:rsidRDefault="00FA4280" w:rsidP="00AE3E86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280" w:rsidRPr="00851A3B" w:rsidRDefault="00FA4280" w:rsidP="00AE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280" w:rsidRPr="00851A3B" w:rsidRDefault="00FA4280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A4280" w:rsidRPr="00851A3B" w:rsidTr="00780DCC">
        <w:trPr>
          <w:trHeight w:val="6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280" w:rsidRPr="00851A3B" w:rsidRDefault="00FA4280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280" w:rsidRPr="00851A3B" w:rsidRDefault="00D37E03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 xml:space="preserve">Доля экспертиз качества медицинской помощи, в которых выявлены нарушения, приведшие к </w:t>
            </w:r>
            <w:proofErr w:type="spellStart"/>
            <w:r w:rsidRPr="00851A3B">
              <w:rPr>
                <w:rFonts w:eastAsia="Times New Roman"/>
                <w:sz w:val="20"/>
                <w:szCs w:val="20"/>
                <w:lang w:eastAsia="ru-RU"/>
              </w:rPr>
              <w:t>инвалидизации</w:t>
            </w:r>
            <w:proofErr w:type="spellEnd"/>
            <w:r w:rsidRPr="00851A3B">
              <w:rPr>
                <w:rFonts w:eastAsia="Times New Roman"/>
                <w:sz w:val="20"/>
                <w:szCs w:val="20"/>
                <w:lang w:eastAsia="ru-RU"/>
              </w:rPr>
              <w:t xml:space="preserve"> застрахованного лица, от всех проведенных экспертиз качества медицинской помощи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280" w:rsidRPr="00851A3B" w:rsidRDefault="00FA4280" w:rsidP="00AE3E86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280" w:rsidRPr="00851A3B" w:rsidRDefault="00FA4280" w:rsidP="00AE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280" w:rsidRPr="00851A3B" w:rsidRDefault="00FA4280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A4280" w:rsidRPr="00851A3B" w:rsidTr="00780DCC">
        <w:trPr>
          <w:trHeight w:val="6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280" w:rsidRPr="00851A3B" w:rsidRDefault="00FA4280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280" w:rsidRPr="00851A3B" w:rsidRDefault="00D37E03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Доля экспертиз качества медицинской помощи, в которых выявлены нарушения, приведшие к летальному исходу застрахованного лица, от всех проведенных экспертиз качества медицинской помощи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280" w:rsidRPr="00851A3B" w:rsidRDefault="00FA4280" w:rsidP="00AE3E86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280" w:rsidRPr="00851A3B" w:rsidRDefault="00FA4280" w:rsidP="00AE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280" w:rsidRPr="00851A3B" w:rsidRDefault="00FA4280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A4280" w:rsidRPr="00851A3B" w:rsidTr="00780DCC">
        <w:trPr>
          <w:trHeight w:val="6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280" w:rsidRPr="00851A3B" w:rsidRDefault="00FA4280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280" w:rsidRPr="00851A3B" w:rsidRDefault="00D37E03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с последующим ухудшением состояния здоровья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280" w:rsidRPr="00851A3B" w:rsidRDefault="00FA4280" w:rsidP="00AE3E86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280" w:rsidRPr="00851A3B" w:rsidRDefault="00FA4280" w:rsidP="00AE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280" w:rsidRPr="00851A3B" w:rsidRDefault="00FA4280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1413FA" w:rsidRPr="00851A3B" w:rsidTr="00780DCC">
        <w:trPr>
          <w:trHeight w:val="6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3FA" w:rsidRPr="00851A3B" w:rsidRDefault="001413FA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3FA" w:rsidRPr="00851A3B" w:rsidRDefault="00D37E03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приведший к летальному исходу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13FA" w:rsidRPr="00851A3B" w:rsidRDefault="001413FA" w:rsidP="00AE3E86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3FA" w:rsidRPr="00851A3B" w:rsidRDefault="001413FA" w:rsidP="00AE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3FA" w:rsidRPr="00851A3B" w:rsidRDefault="001413FA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1413FA" w:rsidRPr="00851A3B" w:rsidTr="00780DCC">
        <w:trPr>
          <w:trHeight w:val="6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3FA" w:rsidRPr="00851A3B" w:rsidRDefault="001413FA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3FA" w:rsidRPr="00851A3B" w:rsidRDefault="00D37E03" w:rsidP="004D7C97">
            <w:pPr>
              <w:spacing w:before="60" w:after="6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51A3B">
              <w:rPr>
                <w:rFonts w:eastAsia="Times New Roman"/>
                <w:sz w:val="20"/>
                <w:szCs w:val="20"/>
                <w:lang w:eastAsia="ru-RU"/>
              </w:rPr>
              <w:t xml:space="preserve">Доля застрахованных лиц, которым оказывалась медицинская помощь в стационарных условиях, с впервые выявленным диагнозом, по которому предусмотрено установление диспансерного наблюдения и получивших в течение трех рабочих дней консультацию врача-специалиста (фельдшера фельдшерско-акушерского пункта, фельдшерского пункта при условии возложения на него функции лечащего врача), от застрахованных лиц, </w:t>
            </w:r>
            <w:r w:rsidRPr="00851A3B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которым оказывалась медицинская помощь в стационарных условиях, с диагнозом, по которому предусмотрено установление диспансерного наблюдения (за исключением тех пациентов, которые направлены на лечение в стационарных условиях и в условиях дневного стационара)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13FA" w:rsidRPr="00851A3B" w:rsidRDefault="001413FA" w:rsidP="00AE3E86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3FA" w:rsidRPr="00851A3B" w:rsidRDefault="001413FA" w:rsidP="00AE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3FA" w:rsidRPr="00851A3B" w:rsidRDefault="001413FA" w:rsidP="00AE3E86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FF5073" w:rsidRPr="00851A3B" w:rsidRDefault="00FF5073" w:rsidP="00780DCC">
      <w:pPr>
        <w:autoSpaceDE w:val="0"/>
        <w:autoSpaceDN w:val="0"/>
        <w:adjustRightInd w:val="0"/>
        <w:spacing w:before="120" w:after="0" w:line="240" w:lineRule="auto"/>
        <w:jc w:val="both"/>
        <w:rPr>
          <w:sz w:val="20"/>
          <w:szCs w:val="20"/>
        </w:rPr>
      </w:pPr>
      <w:r w:rsidRPr="00851A3B">
        <w:rPr>
          <w:sz w:val="20"/>
          <w:szCs w:val="20"/>
        </w:rPr>
        <w:lastRenderedPageBreak/>
        <w:t xml:space="preserve">* </w:t>
      </w:r>
      <w:r w:rsidR="00780DCC" w:rsidRPr="00851A3B">
        <w:rPr>
          <w:sz w:val="20"/>
          <w:szCs w:val="20"/>
        </w:rPr>
        <w:t xml:space="preserve">    </w:t>
      </w:r>
      <w:r w:rsidRPr="00851A3B">
        <w:rPr>
          <w:sz w:val="20"/>
          <w:szCs w:val="20"/>
        </w:rPr>
        <w:t>по набору кодов Международной статистической классификацией болезней и проблем, связанных со здоровьем, десятого пересмотра (МКБ-10)</w:t>
      </w:r>
    </w:p>
    <w:p w:rsidR="00FF5073" w:rsidRPr="00851A3B" w:rsidRDefault="00FF5073" w:rsidP="00780DCC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 w:rsidRPr="00851A3B">
        <w:rPr>
          <w:sz w:val="20"/>
          <w:szCs w:val="20"/>
        </w:rPr>
        <w:t xml:space="preserve">** </w:t>
      </w:r>
      <w:r w:rsidR="00780DCC" w:rsidRPr="00851A3B">
        <w:rPr>
          <w:sz w:val="20"/>
          <w:szCs w:val="20"/>
        </w:rPr>
        <w:t xml:space="preserve">   </w:t>
      </w:r>
      <w:r w:rsidRPr="00851A3B">
        <w:rPr>
          <w:sz w:val="20"/>
          <w:szCs w:val="20"/>
        </w:rPr>
        <w:t>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:rsidR="00FF5073" w:rsidRPr="00851A3B" w:rsidRDefault="00FF5073" w:rsidP="006A0EFF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/>
          <w:sz w:val="20"/>
          <w:szCs w:val="20"/>
          <w:lang w:eastAsia="ru-RU"/>
        </w:rPr>
      </w:pPr>
      <w:r w:rsidRPr="00851A3B">
        <w:rPr>
          <w:sz w:val="20"/>
          <w:szCs w:val="20"/>
        </w:rPr>
        <w:t xml:space="preserve">*** выполненным считается показатель со значением 0,5 и более баллов. В случае, если медицинская организация удовлетворяет нескольким критериям для начисления баллов – присваивается максимальный из возможных для начисления балл. В случае, если значение, указанное в знаменателе соответствующих формул, приведенных в Приложении </w:t>
      </w:r>
      <w:r w:rsidR="001A3F09" w:rsidRPr="00851A3B">
        <w:rPr>
          <w:sz w:val="20"/>
          <w:szCs w:val="20"/>
        </w:rPr>
        <w:t>6.1</w:t>
      </w:r>
      <w:r w:rsidRPr="00851A3B">
        <w:rPr>
          <w:sz w:val="20"/>
          <w:szCs w:val="20"/>
        </w:rPr>
        <w:t>, равняется нулю, баллы по показателю не начисляются</w:t>
      </w:r>
      <w:r w:rsidR="006A0EFF" w:rsidRPr="00851A3B">
        <w:rPr>
          <w:sz w:val="20"/>
          <w:szCs w:val="20"/>
        </w:rPr>
        <w:t xml:space="preserve">, </w:t>
      </w:r>
      <w:r w:rsidR="006A0EFF" w:rsidRPr="00851A3B">
        <w:rPr>
          <w:rFonts w:eastAsia="Times New Roman"/>
          <w:sz w:val="20"/>
          <w:szCs w:val="20"/>
          <w:lang w:eastAsia="ru-RU"/>
        </w:rPr>
        <w:t>а указанный показатель (по решению субъекта Российской Федерации) может исключаться из числа применяемых показателей при расчете доли достигнутых показателей результативности для медицинской организации за период.</w:t>
      </w:r>
    </w:p>
    <w:p w:rsidR="00FF5073" w:rsidRPr="00656532" w:rsidRDefault="00FF5073" w:rsidP="00780DCC">
      <w:pPr>
        <w:autoSpaceDE w:val="0"/>
        <w:autoSpaceDN w:val="0"/>
        <w:adjustRightInd w:val="0"/>
        <w:spacing w:after="0" w:line="240" w:lineRule="auto"/>
        <w:jc w:val="both"/>
        <w:rPr>
          <w:rStyle w:val="FontStyle167"/>
          <w:sz w:val="20"/>
          <w:szCs w:val="20"/>
        </w:rPr>
      </w:pPr>
      <w:r w:rsidRPr="00851A3B">
        <w:rPr>
          <w:sz w:val="20"/>
          <w:szCs w:val="20"/>
        </w:rPr>
        <w:t>**** среднее значение по субъекту Росси</w:t>
      </w:r>
      <w:r w:rsidR="00CA6603" w:rsidRPr="00851A3B">
        <w:rPr>
          <w:sz w:val="20"/>
          <w:szCs w:val="20"/>
        </w:rPr>
        <w:t xml:space="preserve">йской Федерации по показателям </w:t>
      </w:r>
      <w:r w:rsidRPr="00851A3B">
        <w:rPr>
          <w:sz w:val="20"/>
          <w:szCs w:val="20"/>
        </w:rPr>
        <w:t>рекомендуется рассчитывать</w:t>
      </w:r>
      <w:r w:rsidR="00CA6603" w:rsidRPr="00851A3B">
        <w:rPr>
          <w:rFonts w:eastAsia="Times New Roman"/>
          <w:sz w:val="20"/>
          <w:szCs w:val="20"/>
          <w:lang w:eastAsia="ru-RU"/>
        </w:rPr>
        <w:t xml:space="preserve"> 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подушевому нормативу финансирования,</w:t>
      </w:r>
      <w:r w:rsidR="00067816" w:rsidRPr="00851A3B">
        <w:rPr>
          <w:rFonts w:eastAsia="Times New Roman"/>
          <w:sz w:val="20"/>
          <w:szCs w:val="20"/>
          <w:lang w:eastAsia="ru-RU"/>
        </w:rPr>
        <w:t xml:space="preserve"> </w:t>
      </w:r>
      <w:r w:rsidRPr="00851A3B">
        <w:rPr>
          <w:sz w:val="20"/>
          <w:szCs w:val="20"/>
        </w:rPr>
        <w:t xml:space="preserve"> путем деления суммы значений, указанных в числителе соответствующих формул, приведенных в Приложении </w:t>
      </w:r>
      <w:r w:rsidR="001A3F09" w:rsidRPr="00851A3B">
        <w:rPr>
          <w:sz w:val="20"/>
          <w:szCs w:val="20"/>
        </w:rPr>
        <w:t>6.1</w:t>
      </w:r>
      <w:r w:rsidRPr="00851A3B">
        <w:rPr>
          <w:sz w:val="20"/>
          <w:szCs w:val="20"/>
        </w:rPr>
        <w:t xml:space="preserve">, на сумму значений, указанных в знаменателе соответствующих формул, приведенных в Приложении </w:t>
      </w:r>
      <w:r w:rsidR="001A3F09" w:rsidRPr="00851A3B">
        <w:rPr>
          <w:sz w:val="20"/>
          <w:szCs w:val="20"/>
        </w:rPr>
        <w:t>6.1</w:t>
      </w:r>
      <w:r w:rsidRPr="00851A3B">
        <w:rPr>
          <w:sz w:val="20"/>
          <w:szCs w:val="20"/>
        </w:rPr>
        <w:t xml:space="preserve">. </w:t>
      </w:r>
      <w:r w:rsidR="00067816" w:rsidRPr="00851A3B">
        <w:rPr>
          <w:sz w:val="20"/>
          <w:szCs w:val="20"/>
        </w:rPr>
        <w:t>П</w:t>
      </w:r>
      <w:r w:rsidRPr="00851A3B">
        <w:rPr>
          <w:sz w:val="20"/>
          <w:szCs w:val="20"/>
        </w:rPr>
        <w:t>олученное значение умножается на 100.</w:t>
      </w:r>
      <w:bookmarkStart w:id="0" w:name="_GoBack"/>
      <w:bookmarkEnd w:id="0"/>
    </w:p>
    <w:p w:rsidR="00EA348B" w:rsidRPr="00656532" w:rsidRDefault="00EA348B" w:rsidP="00FF5073">
      <w:pPr>
        <w:pStyle w:val="Style74"/>
        <w:widowControl/>
        <w:spacing w:line="278" w:lineRule="exact"/>
        <w:jc w:val="left"/>
        <w:rPr>
          <w:rStyle w:val="FontStyle168"/>
          <w:sz w:val="2"/>
          <w:szCs w:val="2"/>
        </w:rPr>
      </w:pPr>
    </w:p>
    <w:sectPr w:rsidR="00EA348B" w:rsidRPr="00656532" w:rsidSect="00E56E8C"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6FC"/>
    <w:rsid w:val="00001215"/>
    <w:rsid w:val="00007DCC"/>
    <w:rsid w:val="00015C16"/>
    <w:rsid w:val="00021546"/>
    <w:rsid w:val="000219D9"/>
    <w:rsid w:val="000251C9"/>
    <w:rsid w:val="00027210"/>
    <w:rsid w:val="0003014B"/>
    <w:rsid w:val="00044E41"/>
    <w:rsid w:val="0005087D"/>
    <w:rsid w:val="000601E3"/>
    <w:rsid w:val="00060437"/>
    <w:rsid w:val="00067816"/>
    <w:rsid w:val="00072763"/>
    <w:rsid w:val="00077830"/>
    <w:rsid w:val="000874C0"/>
    <w:rsid w:val="00093A2B"/>
    <w:rsid w:val="00096247"/>
    <w:rsid w:val="000A4E88"/>
    <w:rsid w:val="000B5C11"/>
    <w:rsid w:val="000C0648"/>
    <w:rsid w:val="000C4270"/>
    <w:rsid w:val="000C75BA"/>
    <w:rsid w:val="000D408B"/>
    <w:rsid w:val="000D7B6A"/>
    <w:rsid w:val="000E436A"/>
    <w:rsid w:val="000E4DBB"/>
    <w:rsid w:val="000E576B"/>
    <w:rsid w:val="000F0218"/>
    <w:rsid w:val="00104E44"/>
    <w:rsid w:val="00105A29"/>
    <w:rsid w:val="001062B4"/>
    <w:rsid w:val="00107460"/>
    <w:rsid w:val="00110EB7"/>
    <w:rsid w:val="00111AA1"/>
    <w:rsid w:val="00125615"/>
    <w:rsid w:val="001273A0"/>
    <w:rsid w:val="00127D4F"/>
    <w:rsid w:val="001343B6"/>
    <w:rsid w:val="001413FA"/>
    <w:rsid w:val="00145D67"/>
    <w:rsid w:val="00150323"/>
    <w:rsid w:val="001507E3"/>
    <w:rsid w:val="00185D95"/>
    <w:rsid w:val="00187BD2"/>
    <w:rsid w:val="00194C04"/>
    <w:rsid w:val="0019541C"/>
    <w:rsid w:val="001960E4"/>
    <w:rsid w:val="001A3F09"/>
    <w:rsid w:val="001A603F"/>
    <w:rsid w:val="001B4497"/>
    <w:rsid w:val="001B6CA9"/>
    <w:rsid w:val="001C7854"/>
    <w:rsid w:val="001D2478"/>
    <w:rsid w:val="001D62EE"/>
    <w:rsid w:val="001E07E9"/>
    <w:rsid w:val="001F15C8"/>
    <w:rsid w:val="00202AD8"/>
    <w:rsid w:val="00207289"/>
    <w:rsid w:val="00207952"/>
    <w:rsid w:val="00207D35"/>
    <w:rsid w:val="00207DD1"/>
    <w:rsid w:val="00210779"/>
    <w:rsid w:val="00211086"/>
    <w:rsid w:val="00211787"/>
    <w:rsid w:val="00217872"/>
    <w:rsid w:val="0022349E"/>
    <w:rsid w:val="00232A31"/>
    <w:rsid w:val="00240B49"/>
    <w:rsid w:val="002503D7"/>
    <w:rsid w:val="002543C9"/>
    <w:rsid w:val="00255238"/>
    <w:rsid w:val="00257E0F"/>
    <w:rsid w:val="00264BE4"/>
    <w:rsid w:val="00265665"/>
    <w:rsid w:val="0027163D"/>
    <w:rsid w:val="00272505"/>
    <w:rsid w:val="00276CBB"/>
    <w:rsid w:val="00277A17"/>
    <w:rsid w:val="00291A40"/>
    <w:rsid w:val="00293E97"/>
    <w:rsid w:val="00295B0A"/>
    <w:rsid w:val="002A5C91"/>
    <w:rsid w:val="002E0105"/>
    <w:rsid w:val="002E0FA2"/>
    <w:rsid w:val="002E3971"/>
    <w:rsid w:val="002E55DF"/>
    <w:rsid w:val="002E645B"/>
    <w:rsid w:val="002E6B2E"/>
    <w:rsid w:val="00302E5C"/>
    <w:rsid w:val="00303EB5"/>
    <w:rsid w:val="00306240"/>
    <w:rsid w:val="003067F1"/>
    <w:rsid w:val="003074C3"/>
    <w:rsid w:val="00307C19"/>
    <w:rsid w:val="00310C1D"/>
    <w:rsid w:val="00312C53"/>
    <w:rsid w:val="00326097"/>
    <w:rsid w:val="00327F7C"/>
    <w:rsid w:val="00330BBB"/>
    <w:rsid w:val="00330F08"/>
    <w:rsid w:val="00333684"/>
    <w:rsid w:val="003431DE"/>
    <w:rsid w:val="00343744"/>
    <w:rsid w:val="00351F1F"/>
    <w:rsid w:val="00356E6F"/>
    <w:rsid w:val="00361CD3"/>
    <w:rsid w:val="00366A4B"/>
    <w:rsid w:val="00366B77"/>
    <w:rsid w:val="00394E18"/>
    <w:rsid w:val="00395A34"/>
    <w:rsid w:val="003A00E0"/>
    <w:rsid w:val="003A2146"/>
    <w:rsid w:val="003C7306"/>
    <w:rsid w:val="003C7EDD"/>
    <w:rsid w:val="003D0637"/>
    <w:rsid w:val="003D1229"/>
    <w:rsid w:val="003D3EBA"/>
    <w:rsid w:val="003D4769"/>
    <w:rsid w:val="003D4F40"/>
    <w:rsid w:val="003F207E"/>
    <w:rsid w:val="004006EC"/>
    <w:rsid w:val="00400DEE"/>
    <w:rsid w:val="00411485"/>
    <w:rsid w:val="0041621A"/>
    <w:rsid w:val="00427C93"/>
    <w:rsid w:val="00432876"/>
    <w:rsid w:val="00435B19"/>
    <w:rsid w:val="004374E1"/>
    <w:rsid w:val="00440532"/>
    <w:rsid w:val="0044538E"/>
    <w:rsid w:val="00451D26"/>
    <w:rsid w:val="00460075"/>
    <w:rsid w:val="00465348"/>
    <w:rsid w:val="0047603B"/>
    <w:rsid w:val="00476194"/>
    <w:rsid w:val="004763CD"/>
    <w:rsid w:val="00484A37"/>
    <w:rsid w:val="004868E3"/>
    <w:rsid w:val="004959F3"/>
    <w:rsid w:val="004A396E"/>
    <w:rsid w:val="004A62CA"/>
    <w:rsid w:val="004B0898"/>
    <w:rsid w:val="004B4D8C"/>
    <w:rsid w:val="004C1F4B"/>
    <w:rsid w:val="004C2162"/>
    <w:rsid w:val="004C5823"/>
    <w:rsid w:val="004D5786"/>
    <w:rsid w:val="004D67A2"/>
    <w:rsid w:val="004D7C97"/>
    <w:rsid w:val="004F4A03"/>
    <w:rsid w:val="004F75FF"/>
    <w:rsid w:val="00501CB9"/>
    <w:rsid w:val="005062DD"/>
    <w:rsid w:val="0051058D"/>
    <w:rsid w:val="00511480"/>
    <w:rsid w:val="005319D6"/>
    <w:rsid w:val="00534477"/>
    <w:rsid w:val="00534E51"/>
    <w:rsid w:val="005458CD"/>
    <w:rsid w:val="005459C3"/>
    <w:rsid w:val="00553F51"/>
    <w:rsid w:val="00556B42"/>
    <w:rsid w:val="005605BF"/>
    <w:rsid w:val="00586B1E"/>
    <w:rsid w:val="005877B3"/>
    <w:rsid w:val="00590F59"/>
    <w:rsid w:val="00593D96"/>
    <w:rsid w:val="0059691F"/>
    <w:rsid w:val="0059799A"/>
    <w:rsid w:val="005A10D4"/>
    <w:rsid w:val="005A2868"/>
    <w:rsid w:val="005B1EA8"/>
    <w:rsid w:val="005C5C6B"/>
    <w:rsid w:val="005D339D"/>
    <w:rsid w:val="005D5441"/>
    <w:rsid w:val="005E272B"/>
    <w:rsid w:val="005E440E"/>
    <w:rsid w:val="005F1820"/>
    <w:rsid w:val="005F338C"/>
    <w:rsid w:val="0060037D"/>
    <w:rsid w:val="00602E12"/>
    <w:rsid w:val="006057E3"/>
    <w:rsid w:val="00610DA2"/>
    <w:rsid w:val="0061147E"/>
    <w:rsid w:val="0061420D"/>
    <w:rsid w:val="0061427B"/>
    <w:rsid w:val="006144B6"/>
    <w:rsid w:val="00616294"/>
    <w:rsid w:val="00616B40"/>
    <w:rsid w:val="00617DE6"/>
    <w:rsid w:val="006261C7"/>
    <w:rsid w:val="006307C9"/>
    <w:rsid w:val="00630FC2"/>
    <w:rsid w:val="00635B8C"/>
    <w:rsid w:val="00640034"/>
    <w:rsid w:val="00640447"/>
    <w:rsid w:val="00656532"/>
    <w:rsid w:val="0066233C"/>
    <w:rsid w:val="006722DC"/>
    <w:rsid w:val="00675BA7"/>
    <w:rsid w:val="006925B6"/>
    <w:rsid w:val="00692859"/>
    <w:rsid w:val="00692BFF"/>
    <w:rsid w:val="006975A4"/>
    <w:rsid w:val="006A0EFF"/>
    <w:rsid w:val="006C0360"/>
    <w:rsid w:val="006D7639"/>
    <w:rsid w:val="006F0AC4"/>
    <w:rsid w:val="00707226"/>
    <w:rsid w:val="00713F24"/>
    <w:rsid w:val="00715650"/>
    <w:rsid w:val="00715A58"/>
    <w:rsid w:val="00720904"/>
    <w:rsid w:val="007308FF"/>
    <w:rsid w:val="007323EF"/>
    <w:rsid w:val="0073311F"/>
    <w:rsid w:val="00733EF0"/>
    <w:rsid w:val="0073642D"/>
    <w:rsid w:val="00746B38"/>
    <w:rsid w:val="00750640"/>
    <w:rsid w:val="00762FC2"/>
    <w:rsid w:val="00780DCC"/>
    <w:rsid w:val="007851FB"/>
    <w:rsid w:val="00797A09"/>
    <w:rsid w:val="007A238A"/>
    <w:rsid w:val="007A5CC8"/>
    <w:rsid w:val="007A6D93"/>
    <w:rsid w:val="007B14B6"/>
    <w:rsid w:val="007B2064"/>
    <w:rsid w:val="007B245A"/>
    <w:rsid w:val="007B5056"/>
    <w:rsid w:val="007C23BF"/>
    <w:rsid w:val="007D09BC"/>
    <w:rsid w:val="007D31BB"/>
    <w:rsid w:val="007E3F8B"/>
    <w:rsid w:val="007E4BCB"/>
    <w:rsid w:val="007E4D4E"/>
    <w:rsid w:val="007F22BE"/>
    <w:rsid w:val="008012B2"/>
    <w:rsid w:val="008128A7"/>
    <w:rsid w:val="00821238"/>
    <w:rsid w:val="00824D33"/>
    <w:rsid w:val="00832A76"/>
    <w:rsid w:val="00834CE6"/>
    <w:rsid w:val="00835A63"/>
    <w:rsid w:val="00845708"/>
    <w:rsid w:val="00851A3B"/>
    <w:rsid w:val="00862B9C"/>
    <w:rsid w:val="008712BF"/>
    <w:rsid w:val="00871777"/>
    <w:rsid w:val="00872CC2"/>
    <w:rsid w:val="0087511E"/>
    <w:rsid w:val="008819DD"/>
    <w:rsid w:val="0088308A"/>
    <w:rsid w:val="00883441"/>
    <w:rsid w:val="00886A44"/>
    <w:rsid w:val="00886D86"/>
    <w:rsid w:val="00887485"/>
    <w:rsid w:val="008A1489"/>
    <w:rsid w:val="008A2044"/>
    <w:rsid w:val="008A30A3"/>
    <w:rsid w:val="008A5BC0"/>
    <w:rsid w:val="008B0EFD"/>
    <w:rsid w:val="008B171B"/>
    <w:rsid w:val="008B3062"/>
    <w:rsid w:val="008B3B72"/>
    <w:rsid w:val="008C13DB"/>
    <w:rsid w:val="008C7A29"/>
    <w:rsid w:val="008D0ADA"/>
    <w:rsid w:val="008D2A1D"/>
    <w:rsid w:val="008E1862"/>
    <w:rsid w:val="008E18A7"/>
    <w:rsid w:val="008E4CFB"/>
    <w:rsid w:val="008F5877"/>
    <w:rsid w:val="008F5C51"/>
    <w:rsid w:val="008F6A62"/>
    <w:rsid w:val="0091014A"/>
    <w:rsid w:val="0091243A"/>
    <w:rsid w:val="0092560F"/>
    <w:rsid w:val="009366FA"/>
    <w:rsid w:val="0093760A"/>
    <w:rsid w:val="00937ED7"/>
    <w:rsid w:val="00940D41"/>
    <w:rsid w:val="009427FE"/>
    <w:rsid w:val="00946468"/>
    <w:rsid w:val="009502BC"/>
    <w:rsid w:val="00951BE4"/>
    <w:rsid w:val="0095348A"/>
    <w:rsid w:val="00956CFC"/>
    <w:rsid w:val="009613D3"/>
    <w:rsid w:val="00974612"/>
    <w:rsid w:val="00976501"/>
    <w:rsid w:val="00985309"/>
    <w:rsid w:val="00985624"/>
    <w:rsid w:val="00992794"/>
    <w:rsid w:val="00995E5C"/>
    <w:rsid w:val="009A2960"/>
    <w:rsid w:val="009A4363"/>
    <w:rsid w:val="009A7061"/>
    <w:rsid w:val="009B71B9"/>
    <w:rsid w:val="009D2F85"/>
    <w:rsid w:val="009D373E"/>
    <w:rsid w:val="009D47DD"/>
    <w:rsid w:val="00A008AA"/>
    <w:rsid w:val="00A02215"/>
    <w:rsid w:val="00A072B2"/>
    <w:rsid w:val="00A134B9"/>
    <w:rsid w:val="00A34D0D"/>
    <w:rsid w:val="00A368A3"/>
    <w:rsid w:val="00A37CEE"/>
    <w:rsid w:val="00A44C08"/>
    <w:rsid w:val="00A477D4"/>
    <w:rsid w:val="00A577F0"/>
    <w:rsid w:val="00A65266"/>
    <w:rsid w:val="00A842B2"/>
    <w:rsid w:val="00A85CF2"/>
    <w:rsid w:val="00A85D7A"/>
    <w:rsid w:val="00A909D2"/>
    <w:rsid w:val="00A91DA2"/>
    <w:rsid w:val="00A9342F"/>
    <w:rsid w:val="00A93B9C"/>
    <w:rsid w:val="00A965EC"/>
    <w:rsid w:val="00AA2E9D"/>
    <w:rsid w:val="00AA44CD"/>
    <w:rsid w:val="00AA60BF"/>
    <w:rsid w:val="00AA6E03"/>
    <w:rsid w:val="00AA71BB"/>
    <w:rsid w:val="00AA7DC7"/>
    <w:rsid w:val="00AB2197"/>
    <w:rsid w:val="00AB2BB3"/>
    <w:rsid w:val="00AB51A4"/>
    <w:rsid w:val="00AC04F7"/>
    <w:rsid w:val="00AC4910"/>
    <w:rsid w:val="00AC5175"/>
    <w:rsid w:val="00AC569F"/>
    <w:rsid w:val="00AD20CD"/>
    <w:rsid w:val="00AD3314"/>
    <w:rsid w:val="00AD741E"/>
    <w:rsid w:val="00AE3DCA"/>
    <w:rsid w:val="00AE3E86"/>
    <w:rsid w:val="00AE5E1D"/>
    <w:rsid w:val="00AF0125"/>
    <w:rsid w:val="00AF1440"/>
    <w:rsid w:val="00AF2E4A"/>
    <w:rsid w:val="00AF7700"/>
    <w:rsid w:val="00B00689"/>
    <w:rsid w:val="00B0250B"/>
    <w:rsid w:val="00B07149"/>
    <w:rsid w:val="00B13803"/>
    <w:rsid w:val="00B17585"/>
    <w:rsid w:val="00B24274"/>
    <w:rsid w:val="00B25C91"/>
    <w:rsid w:val="00B26BE2"/>
    <w:rsid w:val="00B27FF9"/>
    <w:rsid w:val="00B35401"/>
    <w:rsid w:val="00B35AA4"/>
    <w:rsid w:val="00B55C68"/>
    <w:rsid w:val="00B55E51"/>
    <w:rsid w:val="00B633CC"/>
    <w:rsid w:val="00B635C6"/>
    <w:rsid w:val="00B64C60"/>
    <w:rsid w:val="00B72A89"/>
    <w:rsid w:val="00B75212"/>
    <w:rsid w:val="00B903AE"/>
    <w:rsid w:val="00B968A7"/>
    <w:rsid w:val="00BA31C5"/>
    <w:rsid w:val="00BA64FF"/>
    <w:rsid w:val="00BB73F9"/>
    <w:rsid w:val="00BC1F7C"/>
    <w:rsid w:val="00BC4180"/>
    <w:rsid w:val="00BC4C90"/>
    <w:rsid w:val="00BC5F5E"/>
    <w:rsid w:val="00BD4C6E"/>
    <w:rsid w:val="00BD6652"/>
    <w:rsid w:val="00BE3FF3"/>
    <w:rsid w:val="00BE6AC2"/>
    <w:rsid w:val="00BF0E90"/>
    <w:rsid w:val="00BF23FC"/>
    <w:rsid w:val="00BF28BE"/>
    <w:rsid w:val="00C01D82"/>
    <w:rsid w:val="00C03C64"/>
    <w:rsid w:val="00C15DBA"/>
    <w:rsid w:val="00C17925"/>
    <w:rsid w:val="00C2380D"/>
    <w:rsid w:val="00C27B41"/>
    <w:rsid w:val="00C34EC6"/>
    <w:rsid w:val="00C34F2E"/>
    <w:rsid w:val="00C40037"/>
    <w:rsid w:val="00C41C9B"/>
    <w:rsid w:val="00C44145"/>
    <w:rsid w:val="00C461BF"/>
    <w:rsid w:val="00C50B92"/>
    <w:rsid w:val="00C51822"/>
    <w:rsid w:val="00C521D0"/>
    <w:rsid w:val="00C5574E"/>
    <w:rsid w:val="00C56F70"/>
    <w:rsid w:val="00C82BC1"/>
    <w:rsid w:val="00C84F08"/>
    <w:rsid w:val="00C955D5"/>
    <w:rsid w:val="00CA1086"/>
    <w:rsid w:val="00CA4ECB"/>
    <w:rsid w:val="00CA6603"/>
    <w:rsid w:val="00CB0002"/>
    <w:rsid w:val="00CD2D0D"/>
    <w:rsid w:val="00CD3CA1"/>
    <w:rsid w:val="00CD7400"/>
    <w:rsid w:val="00CE1BBA"/>
    <w:rsid w:val="00CE5F42"/>
    <w:rsid w:val="00CF15E0"/>
    <w:rsid w:val="00CF2B15"/>
    <w:rsid w:val="00CF2F8C"/>
    <w:rsid w:val="00CF3267"/>
    <w:rsid w:val="00D13FB2"/>
    <w:rsid w:val="00D27D05"/>
    <w:rsid w:val="00D34BDA"/>
    <w:rsid w:val="00D34EFF"/>
    <w:rsid w:val="00D37E03"/>
    <w:rsid w:val="00D50386"/>
    <w:rsid w:val="00D555C8"/>
    <w:rsid w:val="00D70067"/>
    <w:rsid w:val="00D714EB"/>
    <w:rsid w:val="00D73E14"/>
    <w:rsid w:val="00D87E80"/>
    <w:rsid w:val="00D92836"/>
    <w:rsid w:val="00DA3F2B"/>
    <w:rsid w:val="00DA5D95"/>
    <w:rsid w:val="00DA7380"/>
    <w:rsid w:val="00DB3929"/>
    <w:rsid w:val="00DB3E04"/>
    <w:rsid w:val="00DD2BC0"/>
    <w:rsid w:val="00DE46E3"/>
    <w:rsid w:val="00DE6970"/>
    <w:rsid w:val="00DF15A3"/>
    <w:rsid w:val="00DF4A3E"/>
    <w:rsid w:val="00E03A37"/>
    <w:rsid w:val="00E202FC"/>
    <w:rsid w:val="00E234B6"/>
    <w:rsid w:val="00E23C56"/>
    <w:rsid w:val="00E30EBD"/>
    <w:rsid w:val="00E33DCF"/>
    <w:rsid w:val="00E4103D"/>
    <w:rsid w:val="00E444A8"/>
    <w:rsid w:val="00E47C7A"/>
    <w:rsid w:val="00E54073"/>
    <w:rsid w:val="00E56E8C"/>
    <w:rsid w:val="00E6289D"/>
    <w:rsid w:val="00E67A9F"/>
    <w:rsid w:val="00E707BA"/>
    <w:rsid w:val="00E775C9"/>
    <w:rsid w:val="00E806FC"/>
    <w:rsid w:val="00E912AC"/>
    <w:rsid w:val="00E957B0"/>
    <w:rsid w:val="00EA0455"/>
    <w:rsid w:val="00EA348B"/>
    <w:rsid w:val="00EA4F38"/>
    <w:rsid w:val="00EA73DA"/>
    <w:rsid w:val="00EB1632"/>
    <w:rsid w:val="00EB2B99"/>
    <w:rsid w:val="00EB35FD"/>
    <w:rsid w:val="00EB486E"/>
    <w:rsid w:val="00EC39A5"/>
    <w:rsid w:val="00EC7F83"/>
    <w:rsid w:val="00ED3D1B"/>
    <w:rsid w:val="00EE58CB"/>
    <w:rsid w:val="00EF0316"/>
    <w:rsid w:val="00EF13C6"/>
    <w:rsid w:val="00F01757"/>
    <w:rsid w:val="00F018CB"/>
    <w:rsid w:val="00F04ACD"/>
    <w:rsid w:val="00F1394B"/>
    <w:rsid w:val="00F13C87"/>
    <w:rsid w:val="00F1409E"/>
    <w:rsid w:val="00F16806"/>
    <w:rsid w:val="00F254BC"/>
    <w:rsid w:val="00F25A04"/>
    <w:rsid w:val="00F2650E"/>
    <w:rsid w:val="00F321F4"/>
    <w:rsid w:val="00F344CD"/>
    <w:rsid w:val="00F35B7C"/>
    <w:rsid w:val="00F446F4"/>
    <w:rsid w:val="00F50511"/>
    <w:rsid w:val="00F52FF5"/>
    <w:rsid w:val="00F617D9"/>
    <w:rsid w:val="00F624FF"/>
    <w:rsid w:val="00F647D6"/>
    <w:rsid w:val="00F7492B"/>
    <w:rsid w:val="00F8345A"/>
    <w:rsid w:val="00F83B52"/>
    <w:rsid w:val="00F96E8F"/>
    <w:rsid w:val="00FA23F4"/>
    <w:rsid w:val="00FA2BB0"/>
    <w:rsid w:val="00FA3351"/>
    <w:rsid w:val="00FA4280"/>
    <w:rsid w:val="00FA5663"/>
    <w:rsid w:val="00FB62D9"/>
    <w:rsid w:val="00FC1CE8"/>
    <w:rsid w:val="00FC41E4"/>
    <w:rsid w:val="00FC5C91"/>
    <w:rsid w:val="00FD23D5"/>
    <w:rsid w:val="00FD4D2A"/>
    <w:rsid w:val="00FF1387"/>
    <w:rsid w:val="00FF4907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D522F0-6CD6-44F0-B470-94967ED82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07E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F52FF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2">
    <w:name w:val="Body Text 2"/>
    <w:basedOn w:val="a"/>
    <w:link w:val="20"/>
    <w:rsid w:val="00F52FF5"/>
    <w:pPr>
      <w:spacing w:after="120" w:line="480" w:lineRule="auto"/>
    </w:pPr>
    <w:rPr>
      <w:rFonts w:eastAsia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52F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laceholder Text"/>
    <w:basedOn w:val="a0"/>
    <w:uiPriority w:val="99"/>
    <w:semiHidden/>
    <w:rsid w:val="00B17585"/>
    <w:rPr>
      <w:color w:val="808080"/>
    </w:rPr>
  </w:style>
  <w:style w:type="table" w:styleId="a7">
    <w:name w:val="Table Grid"/>
    <w:basedOn w:val="a1"/>
    <w:uiPriority w:val="39"/>
    <w:rsid w:val="00956CF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F1394B"/>
    <w:rPr>
      <w:sz w:val="16"/>
      <w:szCs w:val="16"/>
    </w:rPr>
  </w:style>
  <w:style w:type="paragraph" w:customStyle="1" w:styleId="Style32">
    <w:name w:val="Style3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eastAsiaTheme="minorEastAsia"/>
      <w:sz w:val="24"/>
      <w:szCs w:val="24"/>
      <w:lang w:eastAsia="ru-RU"/>
    </w:rPr>
  </w:style>
  <w:style w:type="character" w:customStyle="1" w:styleId="FontStyle166">
    <w:name w:val="Font Style166"/>
    <w:basedOn w:val="a0"/>
    <w:uiPriority w:val="99"/>
    <w:rsid w:val="00E444A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8">
    <w:name w:val="Style18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eastAsiaTheme="minorEastAsia"/>
      <w:sz w:val="24"/>
      <w:szCs w:val="24"/>
      <w:lang w:eastAsia="ru-RU"/>
    </w:rPr>
  </w:style>
  <w:style w:type="character" w:customStyle="1" w:styleId="FontStyle168">
    <w:name w:val="Font Style168"/>
    <w:basedOn w:val="a0"/>
    <w:uiPriority w:val="99"/>
    <w:rsid w:val="00E444A8"/>
    <w:rPr>
      <w:rFonts w:ascii="Times New Roman" w:hAnsi="Times New Roman" w:cs="Times New Roman"/>
      <w:sz w:val="22"/>
      <w:szCs w:val="22"/>
    </w:rPr>
  </w:style>
  <w:style w:type="paragraph" w:customStyle="1" w:styleId="Style132">
    <w:name w:val="Style13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134">
    <w:name w:val="Style134"/>
    <w:basedOn w:val="a"/>
    <w:uiPriority w:val="99"/>
    <w:rsid w:val="00E444A8"/>
    <w:pPr>
      <w:widowControl w:val="0"/>
      <w:autoSpaceDE w:val="0"/>
      <w:autoSpaceDN w:val="0"/>
      <w:adjustRightInd w:val="0"/>
      <w:spacing w:after="0" w:line="254" w:lineRule="exact"/>
      <w:ind w:firstLine="442"/>
    </w:pPr>
    <w:rPr>
      <w:rFonts w:eastAsiaTheme="minorEastAsia"/>
      <w:sz w:val="24"/>
      <w:szCs w:val="24"/>
      <w:lang w:eastAsia="ru-RU"/>
    </w:rPr>
  </w:style>
  <w:style w:type="paragraph" w:customStyle="1" w:styleId="Style74">
    <w:name w:val="Style74"/>
    <w:basedOn w:val="a"/>
    <w:uiPriority w:val="99"/>
    <w:rsid w:val="00616B40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eastAsiaTheme="minorEastAsia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616B40"/>
    <w:pPr>
      <w:widowControl w:val="0"/>
      <w:autoSpaceDE w:val="0"/>
      <w:autoSpaceDN w:val="0"/>
      <w:adjustRightInd w:val="0"/>
      <w:spacing w:after="0" w:line="278" w:lineRule="exact"/>
    </w:pPr>
    <w:rPr>
      <w:rFonts w:eastAsiaTheme="minorEastAsia"/>
      <w:sz w:val="24"/>
      <w:szCs w:val="24"/>
      <w:lang w:eastAsia="ru-RU"/>
    </w:rPr>
  </w:style>
  <w:style w:type="paragraph" w:customStyle="1" w:styleId="Style79">
    <w:name w:val="Style79"/>
    <w:basedOn w:val="a"/>
    <w:uiPriority w:val="99"/>
    <w:rsid w:val="00616B40"/>
    <w:pPr>
      <w:widowControl w:val="0"/>
      <w:autoSpaceDE w:val="0"/>
      <w:autoSpaceDN w:val="0"/>
      <w:adjustRightInd w:val="0"/>
      <w:spacing w:after="0" w:line="322" w:lineRule="exact"/>
      <w:ind w:firstLine="696"/>
    </w:pPr>
    <w:rPr>
      <w:rFonts w:eastAsiaTheme="minorEastAsia"/>
      <w:sz w:val="24"/>
      <w:szCs w:val="24"/>
      <w:lang w:eastAsia="ru-RU"/>
    </w:rPr>
  </w:style>
  <w:style w:type="character" w:customStyle="1" w:styleId="FontStyle167">
    <w:name w:val="Font Style167"/>
    <w:basedOn w:val="a0"/>
    <w:uiPriority w:val="99"/>
    <w:rsid w:val="00616B40"/>
    <w:rPr>
      <w:rFonts w:ascii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uiPriority w:val="99"/>
    <w:rsid w:val="00EA348B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84">
    <w:name w:val="Style84"/>
    <w:basedOn w:val="a"/>
    <w:uiPriority w:val="99"/>
    <w:rsid w:val="00EA348B"/>
    <w:pPr>
      <w:widowControl w:val="0"/>
      <w:autoSpaceDE w:val="0"/>
      <w:autoSpaceDN w:val="0"/>
      <w:adjustRightInd w:val="0"/>
      <w:spacing w:after="0" w:line="322" w:lineRule="exact"/>
      <w:ind w:firstLine="696"/>
    </w:pPr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01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509657&amp;dst=100145" TargetMode="External"/><Relationship Id="rId5" Type="http://schemas.openxmlformats.org/officeDocument/2006/relationships/hyperlink" Target="https://login.consultant.ru/link/?req=doc&amp;base=LAW&amp;n=509657&amp;dst=10014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25164-288B-4CF6-A4BD-32A636AAD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7</Pages>
  <Words>2527</Words>
  <Characters>14405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SMIRNOVA</cp:lastModifiedBy>
  <cp:revision>215</cp:revision>
  <cp:lastPrinted>2023-06-09T11:20:00Z</cp:lastPrinted>
  <dcterms:created xsi:type="dcterms:W3CDTF">2021-01-22T13:30:00Z</dcterms:created>
  <dcterms:modified xsi:type="dcterms:W3CDTF">2025-09-09T13:54:00Z</dcterms:modified>
</cp:coreProperties>
</file>